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FEA2E" w14:textId="0CFA2F2A" w:rsidR="003958F0" w:rsidRPr="00B27B4C" w:rsidRDefault="003958F0" w:rsidP="003958F0">
      <w:pPr>
        <w:rPr>
          <w:rFonts w:ascii="Arial" w:hAnsi="Arial" w:cs="Arial"/>
          <w:b/>
          <w:bCs/>
          <w:color w:val="156082" w:themeColor="accent1"/>
          <w:sz w:val="28"/>
          <w:szCs w:val="28"/>
        </w:rPr>
      </w:pPr>
      <w:r w:rsidRPr="00B27B4C">
        <w:rPr>
          <w:rFonts w:ascii="Arial" w:hAnsi="Arial" w:cs="Arial"/>
          <w:b/>
          <w:bCs/>
          <w:color w:val="156082" w:themeColor="accent1"/>
          <w:sz w:val="28"/>
          <w:szCs w:val="28"/>
        </w:rPr>
        <w:t>Frequently Asked Questions: I-CAN v6 and National Disability Insurance Scheme (NDIS) Support Needs Assessment</w:t>
      </w:r>
    </w:p>
    <w:p w14:paraId="46EA5B5B" w14:textId="32A79265" w:rsidR="003958F0" w:rsidRPr="003958F0" w:rsidRDefault="003958F0" w:rsidP="003958F0">
      <w:pPr>
        <w:rPr>
          <w:b/>
          <w:bCs/>
          <w:color w:val="156082" w:themeColor="accent1"/>
          <w:sz w:val="24"/>
          <w:szCs w:val="24"/>
        </w:rPr>
      </w:pPr>
    </w:p>
    <w:sdt>
      <w:sdtPr>
        <w:rPr>
          <w:rFonts w:asciiTheme="minorHAnsi" w:eastAsiaTheme="minorHAnsi" w:hAnsiTheme="minorHAnsi" w:cstheme="minorBidi"/>
          <w:color w:val="auto"/>
          <w:kern w:val="2"/>
          <w:sz w:val="22"/>
          <w:szCs w:val="22"/>
          <w:lang w:val="en-AU"/>
          <w14:ligatures w14:val="standardContextual"/>
        </w:rPr>
        <w:id w:val="-1637098245"/>
        <w:docPartObj>
          <w:docPartGallery w:val="Table of Contents"/>
          <w:docPartUnique/>
        </w:docPartObj>
      </w:sdtPr>
      <w:sdtEndPr>
        <w:rPr>
          <w:b/>
          <w:bCs/>
          <w:noProof/>
        </w:rPr>
      </w:sdtEndPr>
      <w:sdtContent>
        <w:p w14:paraId="70645CCF" w14:textId="7F392B12" w:rsidR="00BF2FEF" w:rsidRPr="003958F0" w:rsidRDefault="00BF2FEF" w:rsidP="003958F0">
          <w:pPr>
            <w:pStyle w:val="TOCHeading"/>
            <w:spacing w:line="360" w:lineRule="auto"/>
            <w:rPr>
              <w:rFonts w:ascii="Arial" w:hAnsi="Arial" w:cs="Arial"/>
              <w:sz w:val="24"/>
              <w:szCs w:val="24"/>
            </w:rPr>
          </w:pPr>
          <w:r w:rsidRPr="003958F0">
            <w:rPr>
              <w:rFonts w:ascii="Arial" w:hAnsi="Arial" w:cs="Arial"/>
              <w:color w:val="auto"/>
              <w:sz w:val="24"/>
              <w:szCs w:val="24"/>
            </w:rPr>
            <w:t>Contents</w:t>
          </w:r>
        </w:p>
        <w:p w14:paraId="28CBD866" w14:textId="6BA6D922" w:rsidR="003958F0" w:rsidRPr="003958F0" w:rsidRDefault="00BF2FEF" w:rsidP="003958F0">
          <w:pPr>
            <w:pStyle w:val="TOC2"/>
            <w:tabs>
              <w:tab w:val="left" w:pos="720"/>
              <w:tab w:val="right" w:leader="dot" w:pos="9016"/>
            </w:tabs>
            <w:spacing w:line="360" w:lineRule="auto"/>
            <w:rPr>
              <w:rFonts w:eastAsiaTheme="minorEastAsia"/>
              <w:noProof/>
              <w:sz w:val="24"/>
              <w:szCs w:val="24"/>
              <w:lang w:eastAsia="en-AU"/>
            </w:rPr>
          </w:pPr>
          <w:r w:rsidRPr="003958F0">
            <w:rPr>
              <w:rFonts w:ascii="Arial" w:hAnsi="Arial" w:cs="Arial"/>
              <w:b/>
              <w:sz w:val="24"/>
              <w:szCs w:val="24"/>
            </w:rPr>
            <w:fldChar w:fldCharType="begin"/>
          </w:r>
          <w:r w:rsidRPr="003958F0">
            <w:rPr>
              <w:rFonts w:ascii="Arial" w:hAnsi="Arial" w:cs="Arial"/>
              <w:b/>
              <w:sz w:val="24"/>
              <w:szCs w:val="24"/>
            </w:rPr>
            <w:instrText xml:space="preserve"> TOC \o "1-3" \h \z \u </w:instrText>
          </w:r>
          <w:r w:rsidRPr="003958F0">
            <w:rPr>
              <w:rFonts w:ascii="Arial" w:hAnsi="Arial" w:cs="Arial"/>
              <w:b/>
              <w:sz w:val="24"/>
              <w:szCs w:val="24"/>
            </w:rPr>
            <w:fldChar w:fldCharType="separate"/>
          </w:r>
          <w:hyperlink w:anchor="_Toc216182153" w:history="1">
            <w:r w:rsidR="003958F0" w:rsidRPr="003958F0">
              <w:rPr>
                <w:rStyle w:val="Hyperlink"/>
                <w:noProof/>
                <w:sz w:val="24"/>
                <w:szCs w:val="24"/>
              </w:rPr>
              <w:t>1.</w:t>
            </w:r>
            <w:r w:rsidR="003958F0" w:rsidRPr="003958F0">
              <w:rPr>
                <w:rFonts w:eastAsiaTheme="minorEastAsia"/>
                <w:noProof/>
                <w:sz w:val="24"/>
                <w:szCs w:val="24"/>
                <w:lang w:eastAsia="en-AU"/>
              </w:rPr>
              <w:tab/>
            </w:r>
            <w:r w:rsidR="003958F0" w:rsidRPr="003958F0">
              <w:rPr>
                <w:rStyle w:val="Hyperlink"/>
                <w:noProof/>
                <w:sz w:val="24"/>
                <w:szCs w:val="24"/>
              </w:rPr>
              <w:t>Can we meet with you to discuss the National Disability Insurance Scheme (NDIS) Support Needs Assessment?</w:t>
            </w:r>
            <w:r w:rsidR="003958F0" w:rsidRPr="003958F0">
              <w:rPr>
                <w:noProof/>
                <w:webHidden/>
                <w:sz w:val="24"/>
                <w:szCs w:val="24"/>
              </w:rPr>
              <w:tab/>
            </w:r>
            <w:r w:rsidR="003958F0" w:rsidRPr="003958F0">
              <w:rPr>
                <w:noProof/>
                <w:webHidden/>
                <w:sz w:val="24"/>
                <w:szCs w:val="24"/>
              </w:rPr>
              <w:fldChar w:fldCharType="begin"/>
            </w:r>
            <w:r w:rsidR="003958F0" w:rsidRPr="003958F0">
              <w:rPr>
                <w:noProof/>
                <w:webHidden/>
                <w:sz w:val="24"/>
                <w:szCs w:val="24"/>
              </w:rPr>
              <w:instrText xml:space="preserve"> PAGEREF _Toc216182153 \h </w:instrText>
            </w:r>
            <w:r w:rsidR="003958F0" w:rsidRPr="003958F0">
              <w:rPr>
                <w:noProof/>
                <w:webHidden/>
                <w:sz w:val="24"/>
                <w:szCs w:val="24"/>
              </w:rPr>
            </w:r>
            <w:r w:rsidR="003958F0" w:rsidRPr="003958F0">
              <w:rPr>
                <w:noProof/>
                <w:webHidden/>
                <w:sz w:val="24"/>
                <w:szCs w:val="24"/>
              </w:rPr>
              <w:fldChar w:fldCharType="separate"/>
            </w:r>
            <w:r w:rsidR="003958F0" w:rsidRPr="003958F0">
              <w:rPr>
                <w:noProof/>
                <w:webHidden/>
                <w:sz w:val="24"/>
                <w:szCs w:val="24"/>
              </w:rPr>
              <w:t>1</w:t>
            </w:r>
            <w:r w:rsidR="003958F0" w:rsidRPr="003958F0">
              <w:rPr>
                <w:noProof/>
                <w:webHidden/>
                <w:sz w:val="24"/>
                <w:szCs w:val="24"/>
              </w:rPr>
              <w:fldChar w:fldCharType="end"/>
            </w:r>
          </w:hyperlink>
        </w:p>
        <w:p w14:paraId="2F3976DB" w14:textId="398328E4" w:rsidR="003958F0" w:rsidRPr="003958F0" w:rsidRDefault="003958F0" w:rsidP="003958F0">
          <w:pPr>
            <w:pStyle w:val="TOC2"/>
            <w:tabs>
              <w:tab w:val="left" w:pos="720"/>
              <w:tab w:val="right" w:leader="dot" w:pos="9016"/>
            </w:tabs>
            <w:spacing w:line="360" w:lineRule="auto"/>
            <w:rPr>
              <w:rFonts w:eastAsiaTheme="minorEastAsia"/>
              <w:noProof/>
              <w:sz w:val="24"/>
              <w:szCs w:val="24"/>
              <w:lang w:eastAsia="en-AU"/>
            </w:rPr>
          </w:pPr>
          <w:hyperlink w:anchor="_Toc216182154" w:history="1">
            <w:r w:rsidRPr="003958F0">
              <w:rPr>
                <w:rStyle w:val="Hyperlink"/>
                <w:noProof/>
                <w:sz w:val="24"/>
                <w:szCs w:val="24"/>
              </w:rPr>
              <w:t>2.</w:t>
            </w:r>
            <w:r w:rsidRPr="003958F0">
              <w:rPr>
                <w:rFonts w:eastAsiaTheme="minorEastAsia"/>
                <w:noProof/>
                <w:sz w:val="24"/>
                <w:szCs w:val="24"/>
                <w:lang w:eastAsia="en-AU"/>
              </w:rPr>
              <w:tab/>
            </w:r>
            <w:r w:rsidRPr="003958F0">
              <w:rPr>
                <w:rStyle w:val="Hyperlink"/>
                <w:noProof/>
                <w:sz w:val="24"/>
                <w:szCs w:val="24"/>
              </w:rPr>
              <w:t>Can you provide more information about the new NDIS Support Needs Assessment?</w:t>
            </w:r>
            <w:r w:rsidRPr="003958F0">
              <w:rPr>
                <w:noProof/>
                <w:webHidden/>
                <w:sz w:val="24"/>
                <w:szCs w:val="24"/>
              </w:rPr>
              <w:tab/>
            </w:r>
            <w:r w:rsidRPr="003958F0">
              <w:rPr>
                <w:noProof/>
                <w:webHidden/>
                <w:sz w:val="24"/>
                <w:szCs w:val="24"/>
              </w:rPr>
              <w:fldChar w:fldCharType="begin"/>
            </w:r>
            <w:r w:rsidRPr="003958F0">
              <w:rPr>
                <w:noProof/>
                <w:webHidden/>
                <w:sz w:val="24"/>
                <w:szCs w:val="24"/>
              </w:rPr>
              <w:instrText xml:space="preserve"> PAGEREF _Toc216182154 \h </w:instrText>
            </w:r>
            <w:r w:rsidRPr="003958F0">
              <w:rPr>
                <w:noProof/>
                <w:webHidden/>
                <w:sz w:val="24"/>
                <w:szCs w:val="24"/>
              </w:rPr>
            </w:r>
            <w:r w:rsidRPr="003958F0">
              <w:rPr>
                <w:noProof/>
                <w:webHidden/>
                <w:sz w:val="24"/>
                <w:szCs w:val="24"/>
              </w:rPr>
              <w:fldChar w:fldCharType="separate"/>
            </w:r>
            <w:r w:rsidRPr="003958F0">
              <w:rPr>
                <w:noProof/>
                <w:webHidden/>
                <w:sz w:val="24"/>
                <w:szCs w:val="24"/>
              </w:rPr>
              <w:t>2</w:t>
            </w:r>
            <w:r w:rsidRPr="003958F0">
              <w:rPr>
                <w:noProof/>
                <w:webHidden/>
                <w:sz w:val="24"/>
                <w:szCs w:val="24"/>
              </w:rPr>
              <w:fldChar w:fldCharType="end"/>
            </w:r>
          </w:hyperlink>
        </w:p>
        <w:p w14:paraId="4A917312" w14:textId="491EDBC3" w:rsidR="003958F0" w:rsidRPr="003958F0" w:rsidRDefault="003958F0" w:rsidP="003958F0">
          <w:pPr>
            <w:pStyle w:val="TOC2"/>
            <w:tabs>
              <w:tab w:val="left" w:pos="720"/>
              <w:tab w:val="right" w:leader="dot" w:pos="9016"/>
            </w:tabs>
            <w:spacing w:line="360" w:lineRule="auto"/>
            <w:rPr>
              <w:rFonts w:eastAsiaTheme="minorEastAsia"/>
              <w:noProof/>
              <w:sz w:val="24"/>
              <w:szCs w:val="24"/>
              <w:lang w:eastAsia="en-AU"/>
            </w:rPr>
          </w:pPr>
          <w:hyperlink w:anchor="_Toc216182155" w:history="1">
            <w:r w:rsidRPr="003958F0">
              <w:rPr>
                <w:rStyle w:val="Hyperlink"/>
                <w:noProof/>
                <w:sz w:val="24"/>
                <w:szCs w:val="24"/>
              </w:rPr>
              <w:t>3.</w:t>
            </w:r>
            <w:r w:rsidRPr="003958F0">
              <w:rPr>
                <w:rFonts w:eastAsiaTheme="minorEastAsia"/>
                <w:noProof/>
                <w:sz w:val="24"/>
                <w:szCs w:val="24"/>
                <w:lang w:eastAsia="en-AU"/>
              </w:rPr>
              <w:tab/>
            </w:r>
            <w:r w:rsidRPr="003958F0">
              <w:rPr>
                <w:rStyle w:val="Hyperlink"/>
                <w:noProof/>
                <w:sz w:val="24"/>
                <w:szCs w:val="24"/>
              </w:rPr>
              <w:t>How is I-CAN v6 different from the new NDIS Support Needs Assessment?</w:t>
            </w:r>
            <w:r w:rsidRPr="003958F0">
              <w:rPr>
                <w:noProof/>
                <w:webHidden/>
                <w:sz w:val="24"/>
                <w:szCs w:val="24"/>
              </w:rPr>
              <w:tab/>
            </w:r>
            <w:r w:rsidRPr="003958F0">
              <w:rPr>
                <w:noProof/>
                <w:webHidden/>
                <w:sz w:val="24"/>
                <w:szCs w:val="24"/>
              </w:rPr>
              <w:fldChar w:fldCharType="begin"/>
            </w:r>
            <w:r w:rsidRPr="003958F0">
              <w:rPr>
                <w:noProof/>
                <w:webHidden/>
                <w:sz w:val="24"/>
                <w:szCs w:val="24"/>
              </w:rPr>
              <w:instrText xml:space="preserve"> PAGEREF _Toc216182155 \h </w:instrText>
            </w:r>
            <w:r w:rsidRPr="003958F0">
              <w:rPr>
                <w:noProof/>
                <w:webHidden/>
                <w:sz w:val="24"/>
                <w:szCs w:val="24"/>
              </w:rPr>
            </w:r>
            <w:r w:rsidRPr="003958F0">
              <w:rPr>
                <w:noProof/>
                <w:webHidden/>
                <w:sz w:val="24"/>
                <w:szCs w:val="24"/>
              </w:rPr>
              <w:fldChar w:fldCharType="separate"/>
            </w:r>
            <w:r w:rsidRPr="003958F0">
              <w:rPr>
                <w:noProof/>
                <w:webHidden/>
                <w:sz w:val="24"/>
                <w:szCs w:val="24"/>
              </w:rPr>
              <w:t>2</w:t>
            </w:r>
            <w:r w:rsidRPr="003958F0">
              <w:rPr>
                <w:noProof/>
                <w:webHidden/>
                <w:sz w:val="24"/>
                <w:szCs w:val="24"/>
              </w:rPr>
              <w:fldChar w:fldCharType="end"/>
            </w:r>
          </w:hyperlink>
        </w:p>
        <w:p w14:paraId="48F84644" w14:textId="4BAE7CC8" w:rsidR="003958F0" w:rsidRPr="003958F0" w:rsidRDefault="003958F0" w:rsidP="003958F0">
          <w:pPr>
            <w:pStyle w:val="TOC2"/>
            <w:tabs>
              <w:tab w:val="left" w:pos="720"/>
              <w:tab w:val="right" w:leader="dot" w:pos="9016"/>
            </w:tabs>
            <w:spacing w:line="360" w:lineRule="auto"/>
            <w:rPr>
              <w:rFonts w:eastAsiaTheme="minorEastAsia"/>
              <w:noProof/>
              <w:sz w:val="24"/>
              <w:szCs w:val="24"/>
              <w:lang w:eastAsia="en-AU"/>
            </w:rPr>
          </w:pPr>
          <w:hyperlink w:anchor="_Toc216182156" w:history="1">
            <w:r w:rsidRPr="003958F0">
              <w:rPr>
                <w:rStyle w:val="Hyperlink"/>
                <w:noProof/>
                <w:sz w:val="24"/>
                <w:szCs w:val="24"/>
              </w:rPr>
              <w:t>4.</w:t>
            </w:r>
            <w:r w:rsidRPr="003958F0">
              <w:rPr>
                <w:rFonts w:eastAsiaTheme="minorEastAsia"/>
                <w:noProof/>
                <w:sz w:val="24"/>
                <w:szCs w:val="24"/>
                <w:lang w:eastAsia="en-AU"/>
              </w:rPr>
              <w:tab/>
            </w:r>
            <w:r w:rsidRPr="003958F0">
              <w:rPr>
                <w:rStyle w:val="Hyperlink"/>
                <w:noProof/>
                <w:sz w:val="24"/>
                <w:szCs w:val="24"/>
              </w:rPr>
              <w:t>Do participants now need an I-CAN assessment because of the new NDIS Support Needs Assessment?</w:t>
            </w:r>
            <w:r w:rsidRPr="003958F0">
              <w:rPr>
                <w:noProof/>
                <w:webHidden/>
                <w:sz w:val="24"/>
                <w:szCs w:val="24"/>
              </w:rPr>
              <w:tab/>
            </w:r>
            <w:r w:rsidRPr="003958F0">
              <w:rPr>
                <w:noProof/>
                <w:webHidden/>
                <w:sz w:val="24"/>
                <w:szCs w:val="24"/>
              </w:rPr>
              <w:fldChar w:fldCharType="begin"/>
            </w:r>
            <w:r w:rsidRPr="003958F0">
              <w:rPr>
                <w:noProof/>
                <w:webHidden/>
                <w:sz w:val="24"/>
                <w:szCs w:val="24"/>
              </w:rPr>
              <w:instrText xml:space="preserve"> PAGEREF _Toc216182156 \h </w:instrText>
            </w:r>
            <w:r w:rsidRPr="003958F0">
              <w:rPr>
                <w:noProof/>
                <w:webHidden/>
                <w:sz w:val="24"/>
                <w:szCs w:val="24"/>
              </w:rPr>
            </w:r>
            <w:r w:rsidRPr="003958F0">
              <w:rPr>
                <w:noProof/>
                <w:webHidden/>
                <w:sz w:val="24"/>
                <w:szCs w:val="24"/>
              </w:rPr>
              <w:fldChar w:fldCharType="separate"/>
            </w:r>
            <w:r w:rsidRPr="003958F0">
              <w:rPr>
                <w:noProof/>
                <w:webHidden/>
                <w:sz w:val="24"/>
                <w:szCs w:val="24"/>
              </w:rPr>
              <w:t>2</w:t>
            </w:r>
            <w:r w:rsidRPr="003958F0">
              <w:rPr>
                <w:noProof/>
                <w:webHidden/>
                <w:sz w:val="24"/>
                <w:szCs w:val="24"/>
              </w:rPr>
              <w:fldChar w:fldCharType="end"/>
            </w:r>
          </w:hyperlink>
        </w:p>
        <w:p w14:paraId="77AC788A" w14:textId="184E29D3" w:rsidR="003958F0" w:rsidRPr="003958F0" w:rsidRDefault="003958F0" w:rsidP="003958F0">
          <w:pPr>
            <w:pStyle w:val="TOC2"/>
            <w:tabs>
              <w:tab w:val="left" w:pos="720"/>
              <w:tab w:val="right" w:leader="dot" w:pos="9016"/>
            </w:tabs>
            <w:spacing w:line="360" w:lineRule="auto"/>
            <w:rPr>
              <w:rFonts w:eastAsiaTheme="minorEastAsia"/>
              <w:noProof/>
              <w:sz w:val="24"/>
              <w:szCs w:val="24"/>
              <w:lang w:eastAsia="en-AU"/>
            </w:rPr>
          </w:pPr>
          <w:hyperlink w:anchor="_Toc216182157" w:history="1">
            <w:r w:rsidRPr="003958F0">
              <w:rPr>
                <w:rStyle w:val="Hyperlink"/>
                <w:noProof/>
                <w:sz w:val="24"/>
                <w:szCs w:val="24"/>
              </w:rPr>
              <w:t>5.</w:t>
            </w:r>
            <w:r w:rsidRPr="003958F0">
              <w:rPr>
                <w:rFonts w:eastAsiaTheme="minorEastAsia"/>
                <w:noProof/>
                <w:sz w:val="24"/>
                <w:szCs w:val="24"/>
                <w:lang w:eastAsia="en-AU"/>
              </w:rPr>
              <w:tab/>
            </w:r>
            <w:r w:rsidRPr="003958F0">
              <w:rPr>
                <w:rStyle w:val="Hyperlink"/>
                <w:noProof/>
                <w:sz w:val="24"/>
                <w:szCs w:val="24"/>
              </w:rPr>
              <w:t>How can we stay informed or be included in consultation about the NDIS Support Needs Assessment?</w:t>
            </w:r>
            <w:r w:rsidRPr="003958F0">
              <w:rPr>
                <w:noProof/>
                <w:webHidden/>
                <w:sz w:val="24"/>
                <w:szCs w:val="24"/>
              </w:rPr>
              <w:tab/>
            </w:r>
            <w:r w:rsidRPr="003958F0">
              <w:rPr>
                <w:noProof/>
                <w:webHidden/>
                <w:sz w:val="24"/>
                <w:szCs w:val="24"/>
              </w:rPr>
              <w:fldChar w:fldCharType="begin"/>
            </w:r>
            <w:r w:rsidRPr="003958F0">
              <w:rPr>
                <w:noProof/>
                <w:webHidden/>
                <w:sz w:val="24"/>
                <w:szCs w:val="24"/>
              </w:rPr>
              <w:instrText xml:space="preserve"> PAGEREF _Toc216182157 \h </w:instrText>
            </w:r>
            <w:r w:rsidRPr="003958F0">
              <w:rPr>
                <w:noProof/>
                <w:webHidden/>
                <w:sz w:val="24"/>
                <w:szCs w:val="24"/>
              </w:rPr>
            </w:r>
            <w:r w:rsidRPr="003958F0">
              <w:rPr>
                <w:noProof/>
                <w:webHidden/>
                <w:sz w:val="24"/>
                <w:szCs w:val="24"/>
              </w:rPr>
              <w:fldChar w:fldCharType="separate"/>
            </w:r>
            <w:r w:rsidRPr="003958F0">
              <w:rPr>
                <w:noProof/>
                <w:webHidden/>
                <w:sz w:val="24"/>
                <w:szCs w:val="24"/>
              </w:rPr>
              <w:t>2</w:t>
            </w:r>
            <w:r w:rsidRPr="003958F0">
              <w:rPr>
                <w:noProof/>
                <w:webHidden/>
                <w:sz w:val="24"/>
                <w:szCs w:val="24"/>
              </w:rPr>
              <w:fldChar w:fldCharType="end"/>
            </w:r>
          </w:hyperlink>
        </w:p>
        <w:p w14:paraId="2E993E2B" w14:textId="73280E8C" w:rsidR="003958F0" w:rsidRPr="003958F0" w:rsidRDefault="003958F0" w:rsidP="003958F0">
          <w:pPr>
            <w:pStyle w:val="TOC2"/>
            <w:tabs>
              <w:tab w:val="left" w:pos="720"/>
              <w:tab w:val="right" w:leader="dot" w:pos="9016"/>
            </w:tabs>
            <w:spacing w:line="360" w:lineRule="auto"/>
            <w:rPr>
              <w:rFonts w:eastAsiaTheme="minorEastAsia"/>
              <w:noProof/>
              <w:sz w:val="24"/>
              <w:szCs w:val="24"/>
              <w:lang w:eastAsia="en-AU"/>
            </w:rPr>
          </w:pPr>
          <w:hyperlink w:anchor="_Toc216182158" w:history="1">
            <w:r w:rsidRPr="003958F0">
              <w:rPr>
                <w:rStyle w:val="Hyperlink"/>
                <w:noProof/>
                <w:sz w:val="24"/>
                <w:szCs w:val="24"/>
              </w:rPr>
              <w:t>6.</w:t>
            </w:r>
            <w:r w:rsidRPr="003958F0">
              <w:rPr>
                <w:rFonts w:eastAsiaTheme="minorEastAsia"/>
                <w:noProof/>
                <w:sz w:val="24"/>
                <w:szCs w:val="24"/>
                <w:lang w:eastAsia="en-AU"/>
              </w:rPr>
              <w:tab/>
            </w:r>
            <w:r w:rsidRPr="003958F0">
              <w:rPr>
                <w:rStyle w:val="Hyperlink"/>
                <w:noProof/>
                <w:sz w:val="24"/>
                <w:szCs w:val="24"/>
              </w:rPr>
              <w:t>What is the five-year research and development program about?</w:t>
            </w:r>
            <w:r w:rsidRPr="003958F0">
              <w:rPr>
                <w:noProof/>
                <w:webHidden/>
                <w:sz w:val="24"/>
                <w:szCs w:val="24"/>
              </w:rPr>
              <w:tab/>
            </w:r>
            <w:r w:rsidRPr="003958F0">
              <w:rPr>
                <w:noProof/>
                <w:webHidden/>
                <w:sz w:val="24"/>
                <w:szCs w:val="24"/>
              </w:rPr>
              <w:fldChar w:fldCharType="begin"/>
            </w:r>
            <w:r w:rsidRPr="003958F0">
              <w:rPr>
                <w:noProof/>
                <w:webHidden/>
                <w:sz w:val="24"/>
                <w:szCs w:val="24"/>
              </w:rPr>
              <w:instrText xml:space="preserve"> PAGEREF _Toc216182158 \h </w:instrText>
            </w:r>
            <w:r w:rsidRPr="003958F0">
              <w:rPr>
                <w:noProof/>
                <w:webHidden/>
                <w:sz w:val="24"/>
                <w:szCs w:val="24"/>
              </w:rPr>
            </w:r>
            <w:r w:rsidRPr="003958F0">
              <w:rPr>
                <w:noProof/>
                <w:webHidden/>
                <w:sz w:val="24"/>
                <w:szCs w:val="24"/>
              </w:rPr>
              <w:fldChar w:fldCharType="separate"/>
            </w:r>
            <w:r w:rsidRPr="003958F0">
              <w:rPr>
                <w:noProof/>
                <w:webHidden/>
                <w:sz w:val="24"/>
                <w:szCs w:val="24"/>
              </w:rPr>
              <w:t>3</w:t>
            </w:r>
            <w:r w:rsidRPr="003958F0">
              <w:rPr>
                <w:noProof/>
                <w:webHidden/>
                <w:sz w:val="24"/>
                <w:szCs w:val="24"/>
              </w:rPr>
              <w:fldChar w:fldCharType="end"/>
            </w:r>
          </w:hyperlink>
        </w:p>
        <w:p w14:paraId="47F2D129" w14:textId="709AA2BF" w:rsidR="003958F0" w:rsidRPr="003958F0" w:rsidRDefault="003958F0" w:rsidP="003958F0">
          <w:pPr>
            <w:pStyle w:val="TOC2"/>
            <w:tabs>
              <w:tab w:val="left" w:pos="720"/>
              <w:tab w:val="right" w:leader="dot" w:pos="9016"/>
            </w:tabs>
            <w:spacing w:line="360" w:lineRule="auto"/>
            <w:rPr>
              <w:rFonts w:eastAsiaTheme="minorEastAsia"/>
              <w:noProof/>
              <w:sz w:val="24"/>
              <w:szCs w:val="24"/>
              <w:lang w:eastAsia="en-AU"/>
            </w:rPr>
          </w:pPr>
          <w:hyperlink w:anchor="_Toc216182159" w:history="1">
            <w:r w:rsidRPr="003958F0">
              <w:rPr>
                <w:rStyle w:val="Hyperlink"/>
                <w:noProof/>
                <w:sz w:val="24"/>
                <w:szCs w:val="24"/>
              </w:rPr>
              <w:t>7.</w:t>
            </w:r>
            <w:r w:rsidRPr="003958F0">
              <w:rPr>
                <w:rFonts w:eastAsiaTheme="minorEastAsia"/>
                <w:noProof/>
                <w:sz w:val="24"/>
                <w:szCs w:val="24"/>
                <w:lang w:eastAsia="en-AU"/>
              </w:rPr>
              <w:tab/>
            </w:r>
            <w:r w:rsidRPr="003958F0">
              <w:rPr>
                <w:rStyle w:val="Hyperlink"/>
                <w:noProof/>
                <w:sz w:val="24"/>
                <w:szCs w:val="24"/>
              </w:rPr>
              <w:t>Has there been new research since 2016? What research is underway or planned?</w:t>
            </w:r>
            <w:r w:rsidRPr="003958F0">
              <w:rPr>
                <w:noProof/>
                <w:webHidden/>
                <w:sz w:val="24"/>
                <w:szCs w:val="24"/>
              </w:rPr>
              <w:tab/>
            </w:r>
            <w:r w:rsidRPr="003958F0">
              <w:rPr>
                <w:noProof/>
                <w:webHidden/>
                <w:sz w:val="24"/>
                <w:szCs w:val="24"/>
              </w:rPr>
              <w:fldChar w:fldCharType="begin"/>
            </w:r>
            <w:r w:rsidRPr="003958F0">
              <w:rPr>
                <w:noProof/>
                <w:webHidden/>
                <w:sz w:val="24"/>
                <w:szCs w:val="24"/>
              </w:rPr>
              <w:instrText xml:space="preserve"> PAGEREF _Toc216182159 \h </w:instrText>
            </w:r>
            <w:r w:rsidRPr="003958F0">
              <w:rPr>
                <w:noProof/>
                <w:webHidden/>
                <w:sz w:val="24"/>
                <w:szCs w:val="24"/>
              </w:rPr>
            </w:r>
            <w:r w:rsidRPr="003958F0">
              <w:rPr>
                <w:noProof/>
                <w:webHidden/>
                <w:sz w:val="24"/>
                <w:szCs w:val="24"/>
              </w:rPr>
              <w:fldChar w:fldCharType="separate"/>
            </w:r>
            <w:r w:rsidRPr="003958F0">
              <w:rPr>
                <w:noProof/>
                <w:webHidden/>
                <w:sz w:val="24"/>
                <w:szCs w:val="24"/>
              </w:rPr>
              <w:t>3</w:t>
            </w:r>
            <w:r w:rsidRPr="003958F0">
              <w:rPr>
                <w:noProof/>
                <w:webHidden/>
                <w:sz w:val="24"/>
                <w:szCs w:val="24"/>
              </w:rPr>
              <w:fldChar w:fldCharType="end"/>
            </w:r>
          </w:hyperlink>
        </w:p>
        <w:p w14:paraId="494EEE0E" w14:textId="15F3DDA5" w:rsidR="003958F0" w:rsidRPr="003958F0" w:rsidRDefault="003958F0" w:rsidP="003958F0">
          <w:pPr>
            <w:pStyle w:val="TOC2"/>
            <w:tabs>
              <w:tab w:val="left" w:pos="720"/>
              <w:tab w:val="right" w:leader="dot" w:pos="9016"/>
            </w:tabs>
            <w:spacing w:line="360" w:lineRule="auto"/>
            <w:rPr>
              <w:rFonts w:eastAsiaTheme="minorEastAsia"/>
              <w:noProof/>
              <w:sz w:val="24"/>
              <w:szCs w:val="24"/>
              <w:lang w:eastAsia="en-AU"/>
            </w:rPr>
          </w:pPr>
          <w:hyperlink w:anchor="_Toc216182160" w:history="1">
            <w:r w:rsidRPr="003958F0">
              <w:rPr>
                <w:rStyle w:val="Hyperlink"/>
                <w:noProof/>
                <w:sz w:val="24"/>
                <w:szCs w:val="24"/>
              </w:rPr>
              <w:t>8.</w:t>
            </w:r>
            <w:r w:rsidRPr="003958F0">
              <w:rPr>
                <w:rFonts w:eastAsiaTheme="minorEastAsia"/>
                <w:noProof/>
                <w:sz w:val="24"/>
                <w:szCs w:val="24"/>
                <w:lang w:eastAsia="en-AU"/>
              </w:rPr>
              <w:tab/>
            </w:r>
            <w:r w:rsidRPr="003958F0">
              <w:rPr>
                <w:rStyle w:val="Hyperlink"/>
                <w:noProof/>
                <w:sz w:val="24"/>
                <w:szCs w:val="24"/>
              </w:rPr>
              <w:t>Can I train in I-CAN v6 now? Are enrolments open?</w:t>
            </w:r>
            <w:r w:rsidRPr="003958F0">
              <w:rPr>
                <w:noProof/>
                <w:webHidden/>
                <w:sz w:val="24"/>
                <w:szCs w:val="24"/>
              </w:rPr>
              <w:tab/>
            </w:r>
            <w:r w:rsidRPr="003958F0">
              <w:rPr>
                <w:noProof/>
                <w:webHidden/>
                <w:sz w:val="24"/>
                <w:szCs w:val="24"/>
              </w:rPr>
              <w:fldChar w:fldCharType="begin"/>
            </w:r>
            <w:r w:rsidRPr="003958F0">
              <w:rPr>
                <w:noProof/>
                <w:webHidden/>
                <w:sz w:val="24"/>
                <w:szCs w:val="24"/>
              </w:rPr>
              <w:instrText xml:space="preserve"> PAGEREF _Toc216182160 \h </w:instrText>
            </w:r>
            <w:r w:rsidRPr="003958F0">
              <w:rPr>
                <w:noProof/>
                <w:webHidden/>
                <w:sz w:val="24"/>
                <w:szCs w:val="24"/>
              </w:rPr>
            </w:r>
            <w:r w:rsidRPr="003958F0">
              <w:rPr>
                <w:noProof/>
                <w:webHidden/>
                <w:sz w:val="24"/>
                <w:szCs w:val="24"/>
              </w:rPr>
              <w:fldChar w:fldCharType="separate"/>
            </w:r>
            <w:r w:rsidRPr="003958F0">
              <w:rPr>
                <w:noProof/>
                <w:webHidden/>
                <w:sz w:val="24"/>
                <w:szCs w:val="24"/>
              </w:rPr>
              <w:t>3</w:t>
            </w:r>
            <w:r w:rsidRPr="003958F0">
              <w:rPr>
                <w:noProof/>
                <w:webHidden/>
                <w:sz w:val="24"/>
                <w:szCs w:val="24"/>
              </w:rPr>
              <w:fldChar w:fldCharType="end"/>
            </w:r>
          </w:hyperlink>
        </w:p>
        <w:p w14:paraId="740F78F5" w14:textId="3195E0C0" w:rsidR="003958F0" w:rsidRPr="003958F0" w:rsidRDefault="003958F0" w:rsidP="003958F0">
          <w:pPr>
            <w:pStyle w:val="TOC2"/>
            <w:tabs>
              <w:tab w:val="left" w:pos="720"/>
              <w:tab w:val="right" w:leader="dot" w:pos="9016"/>
            </w:tabs>
            <w:spacing w:line="360" w:lineRule="auto"/>
            <w:rPr>
              <w:rFonts w:eastAsiaTheme="minorEastAsia"/>
              <w:noProof/>
              <w:sz w:val="24"/>
              <w:szCs w:val="24"/>
              <w:lang w:eastAsia="en-AU"/>
            </w:rPr>
          </w:pPr>
          <w:hyperlink w:anchor="_Toc216182161" w:history="1">
            <w:r w:rsidRPr="003958F0">
              <w:rPr>
                <w:rStyle w:val="Hyperlink"/>
                <w:noProof/>
                <w:sz w:val="24"/>
                <w:szCs w:val="24"/>
              </w:rPr>
              <w:t>9.</w:t>
            </w:r>
            <w:r w:rsidRPr="003958F0">
              <w:rPr>
                <w:rFonts w:eastAsiaTheme="minorEastAsia"/>
                <w:noProof/>
                <w:sz w:val="24"/>
                <w:szCs w:val="24"/>
                <w:lang w:eastAsia="en-AU"/>
              </w:rPr>
              <w:tab/>
            </w:r>
            <w:r w:rsidRPr="003958F0">
              <w:rPr>
                <w:rStyle w:val="Hyperlink"/>
                <w:noProof/>
                <w:sz w:val="24"/>
                <w:szCs w:val="24"/>
              </w:rPr>
              <w:t>What does I-CAN v6 training involve once enrolments reopen?</w:t>
            </w:r>
            <w:r w:rsidRPr="003958F0">
              <w:rPr>
                <w:noProof/>
                <w:webHidden/>
                <w:sz w:val="24"/>
                <w:szCs w:val="24"/>
              </w:rPr>
              <w:tab/>
            </w:r>
            <w:r w:rsidRPr="003958F0">
              <w:rPr>
                <w:noProof/>
                <w:webHidden/>
                <w:sz w:val="24"/>
                <w:szCs w:val="24"/>
              </w:rPr>
              <w:fldChar w:fldCharType="begin"/>
            </w:r>
            <w:r w:rsidRPr="003958F0">
              <w:rPr>
                <w:noProof/>
                <w:webHidden/>
                <w:sz w:val="24"/>
                <w:szCs w:val="24"/>
              </w:rPr>
              <w:instrText xml:space="preserve"> PAGEREF _Toc216182161 \h </w:instrText>
            </w:r>
            <w:r w:rsidRPr="003958F0">
              <w:rPr>
                <w:noProof/>
                <w:webHidden/>
                <w:sz w:val="24"/>
                <w:szCs w:val="24"/>
              </w:rPr>
            </w:r>
            <w:r w:rsidRPr="003958F0">
              <w:rPr>
                <w:noProof/>
                <w:webHidden/>
                <w:sz w:val="24"/>
                <w:szCs w:val="24"/>
              </w:rPr>
              <w:fldChar w:fldCharType="separate"/>
            </w:r>
            <w:r w:rsidRPr="003958F0">
              <w:rPr>
                <w:noProof/>
                <w:webHidden/>
                <w:sz w:val="24"/>
                <w:szCs w:val="24"/>
              </w:rPr>
              <w:t>4</w:t>
            </w:r>
            <w:r w:rsidRPr="003958F0">
              <w:rPr>
                <w:noProof/>
                <w:webHidden/>
                <w:sz w:val="24"/>
                <w:szCs w:val="24"/>
              </w:rPr>
              <w:fldChar w:fldCharType="end"/>
            </w:r>
          </w:hyperlink>
        </w:p>
        <w:p w14:paraId="10A04219" w14:textId="577108FF" w:rsidR="003958F0" w:rsidRPr="003958F0" w:rsidRDefault="003958F0" w:rsidP="003958F0">
          <w:pPr>
            <w:pStyle w:val="TOC2"/>
            <w:tabs>
              <w:tab w:val="left" w:pos="960"/>
              <w:tab w:val="right" w:leader="dot" w:pos="9016"/>
            </w:tabs>
            <w:spacing w:line="360" w:lineRule="auto"/>
            <w:rPr>
              <w:rFonts w:eastAsiaTheme="minorEastAsia"/>
              <w:noProof/>
              <w:sz w:val="24"/>
              <w:szCs w:val="24"/>
              <w:lang w:eastAsia="en-AU"/>
            </w:rPr>
          </w:pPr>
          <w:hyperlink w:anchor="_Toc216182162" w:history="1">
            <w:r w:rsidRPr="003958F0">
              <w:rPr>
                <w:rStyle w:val="Hyperlink"/>
                <w:rFonts w:cs="Arial"/>
                <w:noProof/>
                <w:sz w:val="24"/>
                <w:szCs w:val="24"/>
              </w:rPr>
              <w:t>10.</w:t>
            </w:r>
            <w:r w:rsidRPr="003958F0">
              <w:rPr>
                <w:rFonts w:eastAsiaTheme="minorEastAsia"/>
                <w:noProof/>
                <w:sz w:val="24"/>
                <w:szCs w:val="24"/>
                <w:lang w:eastAsia="en-AU"/>
              </w:rPr>
              <w:tab/>
            </w:r>
            <w:r w:rsidRPr="003958F0">
              <w:rPr>
                <w:rStyle w:val="Hyperlink"/>
                <w:noProof/>
                <w:sz w:val="24"/>
                <w:szCs w:val="24"/>
              </w:rPr>
              <w:t>Does I-CAN v6 training relate to the new NDIS Support Needs Assessment?</w:t>
            </w:r>
            <w:r w:rsidRPr="003958F0">
              <w:rPr>
                <w:noProof/>
                <w:webHidden/>
                <w:sz w:val="24"/>
                <w:szCs w:val="24"/>
              </w:rPr>
              <w:tab/>
            </w:r>
            <w:r w:rsidRPr="003958F0">
              <w:rPr>
                <w:noProof/>
                <w:webHidden/>
                <w:sz w:val="24"/>
                <w:szCs w:val="24"/>
              </w:rPr>
              <w:fldChar w:fldCharType="begin"/>
            </w:r>
            <w:r w:rsidRPr="003958F0">
              <w:rPr>
                <w:noProof/>
                <w:webHidden/>
                <w:sz w:val="24"/>
                <w:szCs w:val="24"/>
              </w:rPr>
              <w:instrText xml:space="preserve"> PAGEREF _Toc216182162 \h </w:instrText>
            </w:r>
            <w:r w:rsidRPr="003958F0">
              <w:rPr>
                <w:noProof/>
                <w:webHidden/>
                <w:sz w:val="24"/>
                <w:szCs w:val="24"/>
              </w:rPr>
            </w:r>
            <w:r w:rsidRPr="003958F0">
              <w:rPr>
                <w:noProof/>
                <w:webHidden/>
                <w:sz w:val="24"/>
                <w:szCs w:val="24"/>
              </w:rPr>
              <w:fldChar w:fldCharType="separate"/>
            </w:r>
            <w:r w:rsidRPr="003958F0">
              <w:rPr>
                <w:noProof/>
                <w:webHidden/>
                <w:sz w:val="24"/>
                <w:szCs w:val="24"/>
              </w:rPr>
              <w:t>4</w:t>
            </w:r>
            <w:r w:rsidRPr="003958F0">
              <w:rPr>
                <w:noProof/>
                <w:webHidden/>
                <w:sz w:val="24"/>
                <w:szCs w:val="24"/>
              </w:rPr>
              <w:fldChar w:fldCharType="end"/>
            </w:r>
          </w:hyperlink>
        </w:p>
        <w:p w14:paraId="6F146C8E" w14:textId="27F780DA" w:rsidR="003958F0" w:rsidRPr="003958F0" w:rsidRDefault="003958F0" w:rsidP="003958F0">
          <w:pPr>
            <w:pStyle w:val="TOC2"/>
            <w:tabs>
              <w:tab w:val="left" w:pos="960"/>
              <w:tab w:val="right" w:leader="dot" w:pos="9016"/>
            </w:tabs>
            <w:spacing w:line="360" w:lineRule="auto"/>
            <w:rPr>
              <w:rFonts w:eastAsiaTheme="minorEastAsia"/>
              <w:noProof/>
              <w:sz w:val="24"/>
              <w:szCs w:val="24"/>
              <w:lang w:eastAsia="en-AU"/>
            </w:rPr>
          </w:pPr>
          <w:hyperlink w:anchor="_Toc216182163" w:history="1">
            <w:r w:rsidRPr="003958F0">
              <w:rPr>
                <w:rStyle w:val="Hyperlink"/>
                <w:rFonts w:cs="Arial"/>
                <w:noProof/>
                <w:sz w:val="24"/>
                <w:szCs w:val="24"/>
              </w:rPr>
              <w:t>11.</w:t>
            </w:r>
            <w:r w:rsidRPr="003958F0">
              <w:rPr>
                <w:rFonts w:eastAsiaTheme="minorEastAsia"/>
                <w:noProof/>
                <w:sz w:val="24"/>
                <w:szCs w:val="24"/>
                <w:lang w:eastAsia="en-AU"/>
              </w:rPr>
              <w:tab/>
            </w:r>
            <w:r w:rsidRPr="003958F0">
              <w:rPr>
                <w:rStyle w:val="Hyperlink"/>
                <w:noProof/>
                <w:sz w:val="24"/>
                <w:szCs w:val="24"/>
              </w:rPr>
              <w:t>Can I complete I-CAN training so I can administer assessments for NDIA?</w:t>
            </w:r>
            <w:r w:rsidRPr="003958F0">
              <w:rPr>
                <w:noProof/>
                <w:webHidden/>
                <w:sz w:val="24"/>
                <w:szCs w:val="24"/>
              </w:rPr>
              <w:tab/>
            </w:r>
            <w:r w:rsidRPr="003958F0">
              <w:rPr>
                <w:noProof/>
                <w:webHidden/>
                <w:sz w:val="24"/>
                <w:szCs w:val="24"/>
              </w:rPr>
              <w:fldChar w:fldCharType="begin"/>
            </w:r>
            <w:r w:rsidRPr="003958F0">
              <w:rPr>
                <w:noProof/>
                <w:webHidden/>
                <w:sz w:val="24"/>
                <w:szCs w:val="24"/>
              </w:rPr>
              <w:instrText xml:space="preserve"> PAGEREF _Toc216182163 \h </w:instrText>
            </w:r>
            <w:r w:rsidRPr="003958F0">
              <w:rPr>
                <w:noProof/>
                <w:webHidden/>
                <w:sz w:val="24"/>
                <w:szCs w:val="24"/>
              </w:rPr>
            </w:r>
            <w:r w:rsidRPr="003958F0">
              <w:rPr>
                <w:noProof/>
                <w:webHidden/>
                <w:sz w:val="24"/>
                <w:szCs w:val="24"/>
              </w:rPr>
              <w:fldChar w:fldCharType="separate"/>
            </w:r>
            <w:r w:rsidRPr="003958F0">
              <w:rPr>
                <w:noProof/>
                <w:webHidden/>
                <w:sz w:val="24"/>
                <w:szCs w:val="24"/>
              </w:rPr>
              <w:t>4</w:t>
            </w:r>
            <w:r w:rsidRPr="003958F0">
              <w:rPr>
                <w:noProof/>
                <w:webHidden/>
                <w:sz w:val="24"/>
                <w:szCs w:val="24"/>
              </w:rPr>
              <w:fldChar w:fldCharType="end"/>
            </w:r>
          </w:hyperlink>
        </w:p>
        <w:p w14:paraId="7D957B9E" w14:textId="52607309" w:rsidR="003958F0" w:rsidRPr="003958F0" w:rsidRDefault="003958F0" w:rsidP="003958F0">
          <w:pPr>
            <w:pStyle w:val="TOC2"/>
            <w:tabs>
              <w:tab w:val="left" w:pos="960"/>
              <w:tab w:val="right" w:leader="dot" w:pos="9016"/>
            </w:tabs>
            <w:spacing w:line="360" w:lineRule="auto"/>
            <w:rPr>
              <w:rFonts w:eastAsiaTheme="minorEastAsia"/>
              <w:noProof/>
              <w:sz w:val="24"/>
              <w:szCs w:val="24"/>
              <w:lang w:eastAsia="en-AU"/>
            </w:rPr>
          </w:pPr>
          <w:hyperlink w:anchor="_Toc216182164" w:history="1">
            <w:r w:rsidRPr="003958F0">
              <w:rPr>
                <w:rStyle w:val="Hyperlink"/>
                <w:noProof/>
                <w:sz w:val="24"/>
                <w:szCs w:val="24"/>
              </w:rPr>
              <w:t>12.</w:t>
            </w:r>
            <w:r w:rsidRPr="003958F0">
              <w:rPr>
                <w:rFonts w:eastAsiaTheme="minorEastAsia"/>
                <w:noProof/>
                <w:sz w:val="24"/>
                <w:szCs w:val="24"/>
                <w:lang w:eastAsia="en-AU"/>
              </w:rPr>
              <w:tab/>
            </w:r>
            <w:r w:rsidRPr="003958F0">
              <w:rPr>
                <w:rStyle w:val="Hyperlink"/>
                <w:noProof/>
                <w:sz w:val="24"/>
                <w:szCs w:val="24"/>
              </w:rPr>
              <w:t>Can service providers or practitioners gain access to the I-CAN v6 tool used for the NDIS Support Needs Assessment?</w:t>
            </w:r>
            <w:r w:rsidRPr="003958F0">
              <w:rPr>
                <w:noProof/>
                <w:webHidden/>
                <w:sz w:val="24"/>
                <w:szCs w:val="24"/>
              </w:rPr>
              <w:tab/>
            </w:r>
            <w:r w:rsidRPr="003958F0">
              <w:rPr>
                <w:noProof/>
                <w:webHidden/>
                <w:sz w:val="24"/>
                <w:szCs w:val="24"/>
              </w:rPr>
              <w:fldChar w:fldCharType="begin"/>
            </w:r>
            <w:r w:rsidRPr="003958F0">
              <w:rPr>
                <w:noProof/>
                <w:webHidden/>
                <w:sz w:val="24"/>
                <w:szCs w:val="24"/>
              </w:rPr>
              <w:instrText xml:space="preserve"> PAGEREF _Toc216182164 \h </w:instrText>
            </w:r>
            <w:r w:rsidRPr="003958F0">
              <w:rPr>
                <w:noProof/>
                <w:webHidden/>
                <w:sz w:val="24"/>
                <w:szCs w:val="24"/>
              </w:rPr>
            </w:r>
            <w:r w:rsidRPr="003958F0">
              <w:rPr>
                <w:noProof/>
                <w:webHidden/>
                <w:sz w:val="24"/>
                <w:szCs w:val="24"/>
              </w:rPr>
              <w:fldChar w:fldCharType="separate"/>
            </w:r>
            <w:r w:rsidRPr="003958F0">
              <w:rPr>
                <w:noProof/>
                <w:webHidden/>
                <w:sz w:val="24"/>
                <w:szCs w:val="24"/>
              </w:rPr>
              <w:t>4</w:t>
            </w:r>
            <w:r w:rsidRPr="003958F0">
              <w:rPr>
                <w:noProof/>
                <w:webHidden/>
                <w:sz w:val="24"/>
                <w:szCs w:val="24"/>
              </w:rPr>
              <w:fldChar w:fldCharType="end"/>
            </w:r>
          </w:hyperlink>
        </w:p>
        <w:p w14:paraId="6AB45C4C" w14:textId="38FCE666" w:rsidR="003958F0" w:rsidRPr="003958F0" w:rsidRDefault="003958F0" w:rsidP="003958F0">
          <w:pPr>
            <w:pStyle w:val="TOC2"/>
            <w:tabs>
              <w:tab w:val="left" w:pos="960"/>
              <w:tab w:val="right" w:leader="dot" w:pos="9016"/>
            </w:tabs>
            <w:spacing w:line="360" w:lineRule="auto"/>
            <w:rPr>
              <w:rFonts w:eastAsiaTheme="minorEastAsia"/>
              <w:noProof/>
              <w:sz w:val="24"/>
              <w:szCs w:val="24"/>
              <w:lang w:eastAsia="en-AU"/>
            </w:rPr>
          </w:pPr>
          <w:hyperlink w:anchor="_Toc216182165" w:history="1">
            <w:r w:rsidRPr="003958F0">
              <w:rPr>
                <w:rStyle w:val="Hyperlink"/>
                <w:noProof/>
                <w:sz w:val="24"/>
                <w:szCs w:val="24"/>
              </w:rPr>
              <w:t>13.</w:t>
            </w:r>
            <w:r w:rsidRPr="003958F0">
              <w:rPr>
                <w:rFonts w:eastAsiaTheme="minorEastAsia"/>
                <w:noProof/>
                <w:sz w:val="24"/>
                <w:szCs w:val="24"/>
                <w:lang w:eastAsia="en-AU"/>
              </w:rPr>
              <w:tab/>
            </w:r>
            <w:r w:rsidRPr="003958F0">
              <w:rPr>
                <w:rStyle w:val="Hyperlink"/>
                <w:noProof/>
                <w:sz w:val="24"/>
                <w:szCs w:val="24"/>
              </w:rPr>
              <w:t>Who can license or distribute the I-CAN tool?</w:t>
            </w:r>
            <w:r w:rsidRPr="003958F0">
              <w:rPr>
                <w:noProof/>
                <w:webHidden/>
                <w:sz w:val="24"/>
                <w:szCs w:val="24"/>
              </w:rPr>
              <w:tab/>
            </w:r>
            <w:r w:rsidRPr="003958F0">
              <w:rPr>
                <w:noProof/>
                <w:webHidden/>
                <w:sz w:val="24"/>
                <w:szCs w:val="24"/>
              </w:rPr>
              <w:fldChar w:fldCharType="begin"/>
            </w:r>
            <w:r w:rsidRPr="003958F0">
              <w:rPr>
                <w:noProof/>
                <w:webHidden/>
                <w:sz w:val="24"/>
                <w:szCs w:val="24"/>
              </w:rPr>
              <w:instrText xml:space="preserve"> PAGEREF _Toc216182165 \h </w:instrText>
            </w:r>
            <w:r w:rsidRPr="003958F0">
              <w:rPr>
                <w:noProof/>
                <w:webHidden/>
                <w:sz w:val="24"/>
                <w:szCs w:val="24"/>
              </w:rPr>
            </w:r>
            <w:r w:rsidRPr="003958F0">
              <w:rPr>
                <w:noProof/>
                <w:webHidden/>
                <w:sz w:val="24"/>
                <w:szCs w:val="24"/>
              </w:rPr>
              <w:fldChar w:fldCharType="separate"/>
            </w:r>
            <w:r w:rsidRPr="003958F0">
              <w:rPr>
                <w:noProof/>
                <w:webHidden/>
                <w:sz w:val="24"/>
                <w:szCs w:val="24"/>
              </w:rPr>
              <w:t>4</w:t>
            </w:r>
            <w:r w:rsidRPr="003958F0">
              <w:rPr>
                <w:noProof/>
                <w:webHidden/>
                <w:sz w:val="24"/>
                <w:szCs w:val="24"/>
              </w:rPr>
              <w:fldChar w:fldCharType="end"/>
            </w:r>
          </w:hyperlink>
        </w:p>
        <w:p w14:paraId="2445D236" w14:textId="2E50E432" w:rsidR="003958F0" w:rsidRPr="003958F0" w:rsidRDefault="003958F0" w:rsidP="003958F0">
          <w:pPr>
            <w:pStyle w:val="TOC2"/>
            <w:tabs>
              <w:tab w:val="left" w:pos="960"/>
              <w:tab w:val="right" w:leader="dot" w:pos="9016"/>
            </w:tabs>
            <w:spacing w:line="360" w:lineRule="auto"/>
            <w:rPr>
              <w:rFonts w:eastAsiaTheme="minorEastAsia"/>
              <w:noProof/>
              <w:sz w:val="24"/>
              <w:szCs w:val="24"/>
              <w:lang w:eastAsia="en-AU"/>
            </w:rPr>
          </w:pPr>
          <w:hyperlink w:anchor="_Toc216182166" w:history="1">
            <w:r w:rsidRPr="003958F0">
              <w:rPr>
                <w:rStyle w:val="Hyperlink"/>
                <w:noProof/>
                <w:sz w:val="24"/>
                <w:szCs w:val="24"/>
              </w:rPr>
              <w:t>14.</w:t>
            </w:r>
            <w:r w:rsidRPr="003958F0">
              <w:rPr>
                <w:rFonts w:eastAsiaTheme="minorEastAsia"/>
                <w:noProof/>
                <w:sz w:val="24"/>
                <w:szCs w:val="24"/>
                <w:lang w:eastAsia="en-AU"/>
              </w:rPr>
              <w:tab/>
            </w:r>
            <w:r w:rsidRPr="003958F0">
              <w:rPr>
                <w:rStyle w:val="Hyperlink"/>
                <w:noProof/>
                <w:sz w:val="24"/>
                <w:szCs w:val="24"/>
              </w:rPr>
              <w:t>How is I-CAN v6 used outside the Support Needs Assessment project?</w:t>
            </w:r>
            <w:r w:rsidRPr="003958F0">
              <w:rPr>
                <w:noProof/>
                <w:webHidden/>
                <w:sz w:val="24"/>
                <w:szCs w:val="24"/>
              </w:rPr>
              <w:tab/>
            </w:r>
            <w:r w:rsidRPr="003958F0">
              <w:rPr>
                <w:noProof/>
                <w:webHidden/>
                <w:sz w:val="24"/>
                <w:szCs w:val="24"/>
              </w:rPr>
              <w:fldChar w:fldCharType="begin"/>
            </w:r>
            <w:r w:rsidRPr="003958F0">
              <w:rPr>
                <w:noProof/>
                <w:webHidden/>
                <w:sz w:val="24"/>
                <w:szCs w:val="24"/>
              </w:rPr>
              <w:instrText xml:space="preserve"> PAGEREF _Toc216182166 \h </w:instrText>
            </w:r>
            <w:r w:rsidRPr="003958F0">
              <w:rPr>
                <w:noProof/>
                <w:webHidden/>
                <w:sz w:val="24"/>
                <w:szCs w:val="24"/>
              </w:rPr>
            </w:r>
            <w:r w:rsidRPr="003958F0">
              <w:rPr>
                <w:noProof/>
                <w:webHidden/>
                <w:sz w:val="24"/>
                <w:szCs w:val="24"/>
              </w:rPr>
              <w:fldChar w:fldCharType="separate"/>
            </w:r>
            <w:r w:rsidRPr="003958F0">
              <w:rPr>
                <w:noProof/>
                <w:webHidden/>
                <w:sz w:val="24"/>
                <w:szCs w:val="24"/>
              </w:rPr>
              <w:t>5</w:t>
            </w:r>
            <w:r w:rsidRPr="003958F0">
              <w:rPr>
                <w:noProof/>
                <w:webHidden/>
                <w:sz w:val="24"/>
                <w:szCs w:val="24"/>
              </w:rPr>
              <w:fldChar w:fldCharType="end"/>
            </w:r>
          </w:hyperlink>
        </w:p>
        <w:p w14:paraId="259E2C19" w14:textId="24CB9CE7" w:rsidR="003958F0" w:rsidRPr="003958F0" w:rsidRDefault="003958F0" w:rsidP="003958F0">
          <w:pPr>
            <w:pStyle w:val="TOC2"/>
            <w:tabs>
              <w:tab w:val="left" w:pos="960"/>
              <w:tab w:val="right" w:leader="dot" w:pos="9016"/>
            </w:tabs>
            <w:spacing w:line="360" w:lineRule="auto"/>
            <w:rPr>
              <w:rFonts w:eastAsiaTheme="minorEastAsia"/>
              <w:noProof/>
              <w:sz w:val="24"/>
              <w:szCs w:val="24"/>
              <w:lang w:eastAsia="en-AU"/>
            </w:rPr>
          </w:pPr>
          <w:hyperlink w:anchor="_Toc216182167" w:history="1">
            <w:r w:rsidRPr="003958F0">
              <w:rPr>
                <w:rStyle w:val="Hyperlink"/>
                <w:noProof/>
                <w:sz w:val="24"/>
                <w:szCs w:val="24"/>
              </w:rPr>
              <w:t>15.</w:t>
            </w:r>
            <w:r w:rsidRPr="003958F0">
              <w:rPr>
                <w:rFonts w:eastAsiaTheme="minorEastAsia"/>
                <w:noProof/>
                <w:sz w:val="24"/>
                <w:szCs w:val="24"/>
                <w:lang w:eastAsia="en-AU"/>
              </w:rPr>
              <w:tab/>
            </w:r>
            <w:r w:rsidRPr="003958F0">
              <w:rPr>
                <w:rStyle w:val="Hyperlink"/>
                <w:noProof/>
                <w:sz w:val="24"/>
                <w:szCs w:val="24"/>
              </w:rPr>
              <w:t>Who should I contact if I have questions about the NDIS Support Needs Assessment?</w:t>
            </w:r>
            <w:r w:rsidRPr="003958F0">
              <w:rPr>
                <w:noProof/>
                <w:webHidden/>
                <w:sz w:val="24"/>
                <w:szCs w:val="24"/>
              </w:rPr>
              <w:tab/>
            </w:r>
            <w:r w:rsidRPr="003958F0">
              <w:rPr>
                <w:noProof/>
                <w:webHidden/>
                <w:sz w:val="24"/>
                <w:szCs w:val="24"/>
              </w:rPr>
              <w:fldChar w:fldCharType="begin"/>
            </w:r>
            <w:r w:rsidRPr="003958F0">
              <w:rPr>
                <w:noProof/>
                <w:webHidden/>
                <w:sz w:val="24"/>
                <w:szCs w:val="24"/>
              </w:rPr>
              <w:instrText xml:space="preserve"> PAGEREF _Toc216182167 \h </w:instrText>
            </w:r>
            <w:r w:rsidRPr="003958F0">
              <w:rPr>
                <w:noProof/>
                <w:webHidden/>
                <w:sz w:val="24"/>
                <w:szCs w:val="24"/>
              </w:rPr>
            </w:r>
            <w:r w:rsidRPr="003958F0">
              <w:rPr>
                <w:noProof/>
                <w:webHidden/>
                <w:sz w:val="24"/>
                <w:szCs w:val="24"/>
              </w:rPr>
              <w:fldChar w:fldCharType="separate"/>
            </w:r>
            <w:r w:rsidRPr="003958F0">
              <w:rPr>
                <w:noProof/>
                <w:webHidden/>
                <w:sz w:val="24"/>
                <w:szCs w:val="24"/>
              </w:rPr>
              <w:t>5</w:t>
            </w:r>
            <w:r w:rsidRPr="003958F0">
              <w:rPr>
                <w:noProof/>
                <w:webHidden/>
                <w:sz w:val="24"/>
                <w:szCs w:val="24"/>
              </w:rPr>
              <w:fldChar w:fldCharType="end"/>
            </w:r>
          </w:hyperlink>
        </w:p>
        <w:p w14:paraId="7537828B" w14:textId="7D7A1C15" w:rsidR="00BF2FEF" w:rsidRPr="00FB4F3B" w:rsidRDefault="00BF2FEF" w:rsidP="003958F0">
          <w:pPr>
            <w:spacing w:line="360" w:lineRule="auto"/>
          </w:pPr>
          <w:r w:rsidRPr="003958F0">
            <w:rPr>
              <w:rFonts w:ascii="Arial" w:hAnsi="Arial" w:cs="Arial"/>
              <w:b/>
              <w:bCs/>
              <w:noProof/>
              <w:sz w:val="24"/>
              <w:szCs w:val="24"/>
            </w:rPr>
            <w:lastRenderedPageBreak/>
            <w:fldChar w:fldCharType="end"/>
          </w:r>
        </w:p>
      </w:sdtContent>
    </w:sdt>
    <w:p w14:paraId="05C36234" w14:textId="1C86F108" w:rsidR="004B436F" w:rsidRPr="00B27B4C" w:rsidRDefault="004B436F" w:rsidP="00B27B4C">
      <w:pPr>
        <w:pStyle w:val="Heading2"/>
        <w:numPr>
          <w:ilvl w:val="0"/>
          <w:numId w:val="25"/>
        </w:numPr>
      </w:pPr>
      <w:bookmarkStart w:id="0" w:name="_Toc216182153"/>
      <w:r w:rsidRPr="00FB4F3B">
        <w:t xml:space="preserve">Can we meet with you to discuss the </w:t>
      </w:r>
      <w:r w:rsidR="009D5E84" w:rsidRPr="00FB4F3B">
        <w:t xml:space="preserve">National Disability Insurance </w:t>
      </w:r>
      <w:r w:rsidR="00582013" w:rsidRPr="00FB4F3B">
        <w:t>Scheme</w:t>
      </w:r>
      <w:r w:rsidR="009D5E84" w:rsidRPr="00FB4F3B">
        <w:t xml:space="preserve"> </w:t>
      </w:r>
      <w:r w:rsidR="00491AA5" w:rsidRPr="00FB4F3B">
        <w:t xml:space="preserve">(NDIS) </w:t>
      </w:r>
      <w:r w:rsidRPr="00FB4F3B">
        <w:t>Support Needs Assessment</w:t>
      </w:r>
      <w:r w:rsidR="008738B7" w:rsidRPr="00FB4F3B">
        <w:t>?</w:t>
      </w:r>
      <w:bookmarkEnd w:id="0"/>
    </w:p>
    <w:p w14:paraId="32D08E8C" w14:textId="6AF37416" w:rsidR="002B66A9" w:rsidRPr="00FB4F3B" w:rsidRDefault="002B66A9" w:rsidP="002B66A9">
      <w:pPr>
        <w:rPr>
          <w:rFonts w:ascii="Arial" w:hAnsi="Arial" w:cs="Arial"/>
          <w:sz w:val="24"/>
          <w:szCs w:val="24"/>
        </w:rPr>
      </w:pPr>
      <w:r w:rsidRPr="00FB4F3B">
        <w:rPr>
          <w:rFonts w:ascii="Arial" w:hAnsi="Arial" w:cs="Arial"/>
          <w:sz w:val="24"/>
          <w:szCs w:val="24"/>
        </w:rPr>
        <w:t xml:space="preserve">The National Disability Insurance Agency </w:t>
      </w:r>
      <w:r w:rsidR="00491AA5" w:rsidRPr="00FB4F3B">
        <w:rPr>
          <w:rFonts w:ascii="Arial" w:hAnsi="Arial" w:cs="Arial"/>
          <w:sz w:val="24"/>
          <w:szCs w:val="24"/>
        </w:rPr>
        <w:t xml:space="preserve">(NDIA) </w:t>
      </w:r>
      <w:r w:rsidRPr="00FB4F3B">
        <w:rPr>
          <w:rFonts w:ascii="Arial" w:hAnsi="Arial" w:cs="Arial"/>
          <w:sz w:val="24"/>
          <w:szCs w:val="24"/>
        </w:rPr>
        <w:t>has partner</w:t>
      </w:r>
      <w:r w:rsidR="00491AA5" w:rsidRPr="00FB4F3B">
        <w:rPr>
          <w:rFonts w:ascii="Arial" w:hAnsi="Arial" w:cs="Arial"/>
          <w:sz w:val="24"/>
          <w:szCs w:val="24"/>
        </w:rPr>
        <w:t>ed with</w:t>
      </w:r>
      <w:r w:rsidRPr="00FB4F3B">
        <w:rPr>
          <w:rFonts w:ascii="Arial" w:hAnsi="Arial" w:cs="Arial"/>
          <w:sz w:val="24"/>
          <w:szCs w:val="24"/>
        </w:rPr>
        <w:t xml:space="preserve"> the University of Melbourne and the Centre for Disability Studies to assist them in developing and implementing a new process for assessing the support needs of NDIS participants.</w:t>
      </w:r>
    </w:p>
    <w:p w14:paraId="49324FEB" w14:textId="77777777" w:rsidR="00CF37A7" w:rsidRPr="00FB4F3B" w:rsidRDefault="002B66A9" w:rsidP="002B66A9">
      <w:pPr>
        <w:rPr>
          <w:rFonts w:ascii="Arial" w:hAnsi="Arial" w:cs="Arial"/>
          <w:sz w:val="24"/>
          <w:szCs w:val="24"/>
        </w:rPr>
      </w:pPr>
      <w:r w:rsidRPr="00FB4F3B">
        <w:rPr>
          <w:rFonts w:ascii="Arial" w:hAnsi="Arial" w:cs="Arial"/>
          <w:sz w:val="24"/>
          <w:szCs w:val="24"/>
        </w:rPr>
        <w:t>All communication and engagement related to this work is being led by the NDIA.</w:t>
      </w:r>
    </w:p>
    <w:p w14:paraId="05F95BA4" w14:textId="31EC16C5" w:rsidR="002B66A9" w:rsidRPr="00FB4F3B" w:rsidRDefault="002B66A9" w:rsidP="002B66A9">
      <w:pPr>
        <w:rPr>
          <w:rFonts w:ascii="Arial" w:hAnsi="Arial" w:cs="Arial"/>
          <w:sz w:val="24"/>
          <w:szCs w:val="24"/>
        </w:rPr>
      </w:pPr>
      <w:r w:rsidRPr="00FB4F3B">
        <w:rPr>
          <w:rFonts w:ascii="Arial" w:hAnsi="Arial" w:cs="Arial"/>
          <w:sz w:val="24"/>
          <w:szCs w:val="24"/>
        </w:rPr>
        <w:t>The University of Melbourne and Centre for Disability Studies will not respond to public enquiries.</w:t>
      </w:r>
    </w:p>
    <w:p w14:paraId="5F4D87F7" w14:textId="161CBD6C" w:rsidR="004B436F" w:rsidRPr="00FB4F3B" w:rsidRDefault="002B66A9" w:rsidP="004B436F">
      <w:pPr>
        <w:rPr>
          <w:rFonts w:ascii="Arial" w:hAnsi="Arial" w:cs="Arial"/>
          <w:sz w:val="24"/>
          <w:szCs w:val="24"/>
        </w:rPr>
      </w:pPr>
      <w:r w:rsidRPr="00FB4F3B">
        <w:rPr>
          <w:rFonts w:ascii="Arial" w:hAnsi="Arial" w:cs="Arial"/>
          <w:sz w:val="24"/>
          <w:szCs w:val="24"/>
        </w:rPr>
        <w:t xml:space="preserve">For information or to request engagement, please contact </w:t>
      </w:r>
      <w:hyperlink r:id="rId11" w:history="1">
        <w:r w:rsidR="0025447B" w:rsidRPr="0025447B">
          <w:rPr>
            <w:rStyle w:val="Hyperlink"/>
            <w:rFonts w:ascii="Arial" w:hAnsi="Arial" w:cs="Arial"/>
            <w:sz w:val="24"/>
            <w:szCs w:val="24"/>
          </w:rPr>
          <w:t>media@ndis.gov.au</w:t>
        </w:r>
      </w:hyperlink>
      <w:r w:rsidR="0025447B">
        <w:rPr>
          <w:rFonts w:ascii="Arial" w:hAnsi="Arial" w:cs="Arial"/>
          <w:b/>
          <w:bCs/>
          <w:sz w:val="24"/>
          <w:szCs w:val="24"/>
        </w:rPr>
        <w:t xml:space="preserve"> </w:t>
      </w:r>
      <w:r w:rsidRPr="00FB4F3B">
        <w:rPr>
          <w:rFonts w:ascii="Arial" w:hAnsi="Arial" w:cs="Arial"/>
          <w:sz w:val="24"/>
          <w:szCs w:val="24"/>
        </w:rPr>
        <w:t xml:space="preserve">or </w:t>
      </w:r>
      <w:r w:rsidR="00491AA5" w:rsidRPr="00FB4F3B">
        <w:rPr>
          <w:rFonts w:ascii="Arial" w:hAnsi="Arial" w:cs="Arial"/>
          <w:sz w:val="24"/>
          <w:szCs w:val="24"/>
        </w:rPr>
        <w:t xml:space="preserve">visit their website at </w:t>
      </w:r>
      <w:hyperlink r:id="rId12" w:history="1">
        <w:r w:rsidR="00FA0B3A" w:rsidRPr="00FB4F3B">
          <w:rPr>
            <w:rStyle w:val="Hyperlink"/>
            <w:rFonts w:ascii="Arial" w:hAnsi="Arial" w:cs="Arial"/>
            <w:sz w:val="24"/>
            <w:szCs w:val="24"/>
          </w:rPr>
          <w:t>www.ndis.gov.au</w:t>
        </w:r>
      </w:hyperlink>
      <w:r w:rsidRPr="00FB4F3B">
        <w:rPr>
          <w:rFonts w:ascii="Arial" w:hAnsi="Arial" w:cs="Arial"/>
          <w:sz w:val="24"/>
          <w:szCs w:val="24"/>
        </w:rPr>
        <w:t>.</w:t>
      </w:r>
    </w:p>
    <w:p w14:paraId="5D76CA1D" w14:textId="77777777" w:rsidR="00FA0B3A" w:rsidRPr="00FB4F3B" w:rsidRDefault="00FA0B3A" w:rsidP="004B436F">
      <w:pPr>
        <w:rPr>
          <w:rFonts w:ascii="Arial" w:hAnsi="Arial" w:cs="Arial"/>
          <w:sz w:val="24"/>
          <w:szCs w:val="24"/>
        </w:rPr>
      </w:pPr>
    </w:p>
    <w:p w14:paraId="3C660591" w14:textId="411E546A" w:rsidR="004B436F" w:rsidRPr="00FB4F3B" w:rsidRDefault="004B436F" w:rsidP="00B27B4C">
      <w:pPr>
        <w:pStyle w:val="Heading2"/>
        <w:numPr>
          <w:ilvl w:val="0"/>
          <w:numId w:val="25"/>
        </w:numPr>
      </w:pPr>
      <w:bookmarkStart w:id="1" w:name="_Toc216182154"/>
      <w:r w:rsidRPr="00FB4F3B">
        <w:t xml:space="preserve">Can you provide more information about the new </w:t>
      </w:r>
      <w:r w:rsidR="00582013" w:rsidRPr="00FB4F3B">
        <w:t xml:space="preserve">NDIS </w:t>
      </w:r>
      <w:r w:rsidR="008738B7" w:rsidRPr="00FB4F3B">
        <w:t>Support Needs Assessment</w:t>
      </w:r>
      <w:r w:rsidRPr="00FB4F3B">
        <w:t>?</w:t>
      </w:r>
      <w:bookmarkEnd w:id="1"/>
    </w:p>
    <w:p w14:paraId="3B0285D6" w14:textId="7F54D748" w:rsidR="002B66A9" w:rsidRPr="00FB4F3B" w:rsidRDefault="002B66A9" w:rsidP="002B66A9">
      <w:pPr>
        <w:rPr>
          <w:rFonts w:ascii="Arial" w:hAnsi="Arial" w:cs="Arial"/>
          <w:sz w:val="24"/>
          <w:szCs w:val="24"/>
        </w:rPr>
      </w:pPr>
      <w:r w:rsidRPr="00FB4F3B">
        <w:rPr>
          <w:rFonts w:ascii="Arial" w:hAnsi="Arial" w:cs="Arial"/>
          <w:sz w:val="24"/>
          <w:szCs w:val="24"/>
        </w:rPr>
        <w:t xml:space="preserve">The most up-to-date information about the Support Needs Assessment is available from </w:t>
      </w:r>
      <w:r w:rsidR="00491AA5" w:rsidRPr="00FB4F3B">
        <w:rPr>
          <w:rFonts w:ascii="Arial" w:hAnsi="Arial" w:cs="Arial"/>
          <w:sz w:val="24"/>
          <w:szCs w:val="24"/>
        </w:rPr>
        <w:t xml:space="preserve">the NDIS website at </w:t>
      </w:r>
      <w:hyperlink r:id="rId13" w:history="1">
        <w:r w:rsidR="00FA0B3A" w:rsidRPr="00FB4F3B">
          <w:rPr>
            <w:rStyle w:val="Hyperlink"/>
            <w:rFonts w:ascii="Arial" w:hAnsi="Arial" w:cs="Arial"/>
            <w:sz w:val="24"/>
            <w:szCs w:val="24"/>
          </w:rPr>
          <w:t>www.ndis.gov.au</w:t>
        </w:r>
      </w:hyperlink>
      <w:r w:rsidR="00491AA5" w:rsidRPr="00FB4F3B">
        <w:rPr>
          <w:rFonts w:ascii="Arial" w:hAnsi="Arial" w:cs="Arial"/>
          <w:sz w:val="24"/>
          <w:szCs w:val="24"/>
        </w:rPr>
        <w:t>.</w:t>
      </w:r>
    </w:p>
    <w:p w14:paraId="5177B37A" w14:textId="77777777" w:rsidR="00FA0B3A" w:rsidRPr="00FB4F3B" w:rsidRDefault="00FA0B3A" w:rsidP="002B66A9">
      <w:pPr>
        <w:rPr>
          <w:rFonts w:ascii="Arial" w:hAnsi="Arial" w:cs="Arial"/>
          <w:sz w:val="24"/>
          <w:szCs w:val="24"/>
        </w:rPr>
      </w:pPr>
    </w:p>
    <w:p w14:paraId="156C30BF" w14:textId="476410A8" w:rsidR="00175FDA" w:rsidRPr="00FB4F3B" w:rsidRDefault="00175FDA" w:rsidP="00B27B4C">
      <w:pPr>
        <w:pStyle w:val="Heading2"/>
        <w:numPr>
          <w:ilvl w:val="0"/>
          <w:numId w:val="25"/>
        </w:numPr>
      </w:pPr>
      <w:bookmarkStart w:id="2" w:name="_Toc216182155"/>
      <w:r w:rsidRPr="00FB4F3B">
        <w:t xml:space="preserve">How </w:t>
      </w:r>
      <w:proofErr w:type="gramStart"/>
      <w:r w:rsidRPr="00FB4F3B">
        <w:t>is</w:t>
      </w:r>
      <w:proofErr w:type="gramEnd"/>
      <w:r w:rsidRPr="00FB4F3B">
        <w:t xml:space="preserve"> I-CAN v6 different from the new NDIS Support Needs Assessment?</w:t>
      </w:r>
      <w:bookmarkEnd w:id="2"/>
    </w:p>
    <w:p w14:paraId="389EF963" w14:textId="7E71BBBA" w:rsidR="00ED43DE" w:rsidRPr="00FB4F3B" w:rsidRDefault="00ED43DE" w:rsidP="00ED43DE">
      <w:pPr>
        <w:rPr>
          <w:rFonts w:ascii="Arial" w:hAnsi="Arial" w:cs="Arial"/>
          <w:sz w:val="24"/>
          <w:szCs w:val="24"/>
        </w:rPr>
      </w:pPr>
      <w:r w:rsidRPr="00FB4F3B">
        <w:rPr>
          <w:rFonts w:ascii="Arial" w:hAnsi="Arial" w:cs="Arial"/>
          <w:sz w:val="24"/>
          <w:szCs w:val="24"/>
        </w:rPr>
        <w:t>The I-CAN v6 is an existing support needs assessment tool developed and owned by the Centre for Disability Studies. It continues to operate as an independent, stand-alone tool used by trained and accredited practitioners for clinical and service-planning purposes. It is separate from</w:t>
      </w:r>
      <w:r w:rsidR="00FA0B3A" w:rsidRPr="00FB4F3B">
        <w:rPr>
          <w:rFonts w:ascii="Arial" w:hAnsi="Arial" w:cs="Arial"/>
          <w:sz w:val="24"/>
          <w:szCs w:val="24"/>
        </w:rPr>
        <w:t xml:space="preserve"> </w:t>
      </w:r>
      <w:r w:rsidRPr="00FB4F3B">
        <w:rPr>
          <w:rFonts w:ascii="Arial" w:hAnsi="Arial" w:cs="Arial"/>
          <w:sz w:val="24"/>
          <w:szCs w:val="24"/>
        </w:rPr>
        <w:t xml:space="preserve">the new </w:t>
      </w:r>
      <w:r w:rsidR="00582013" w:rsidRPr="00FB4F3B">
        <w:rPr>
          <w:rFonts w:ascii="Arial" w:hAnsi="Arial" w:cs="Arial"/>
          <w:sz w:val="24"/>
          <w:szCs w:val="24"/>
        </w:rPr>
        <w:t xml:space="preserve">NDIS </w:t>
      </w:r>
      <w:r w:rsidRPr="00FB4F3B">
        <w:rPr>
          <w:rFonts w:ascii="Arial" w:hAnsi="Arial" w:cs="Arial"/>
          <w:sz w:val="24"/>
          <w:szCs w:val="24"/>
        </w:rPr>
        <w:t>Support Needs Assessment (</w:t>
      </w:r>
      <w:r w:rsidR="008738B7" w:rsidRPr="00FB4F3B">
        <w:rPr>
          <w:rFonts w:ascii="Arial" w:hAnsi="Arial" w:cs="Arial"/>
          <w:sz w:val="24"/>
          <w:szCs w:val="24"/>
        </w:rPr>
        <w:t>Support Needs Assessment</w:t>
      </w:r>
      <w:r w:rsidRPr="00FB4F3B">
        <w:rPr>
          <w:rFonts w:ascii="Arial" w:hAnsi="Arial" w:cs="Arial"/>
          <w:sz w:val="24"/>
          <w:szCs w:val="24"/>
        </w:rPr>
        <w:t>).</w:t>
      </w:r>
    </w:p>
    <w:p w14:paraId="45D21D76" w14:textId="36A60750" w:rsidR="00ED43DE" w:rsidRPr="00FB4F3B" w:rsidRDefault="00ED43DE" w:rsidP="00ED43DE">
      <w:pPr>
        <w:rPr>
          <w:rFonts w:ascii="Arial" w:hAnsi="Arial" w:cs="Arial"/>
          <w:sz w:val="24"/>
          <w:szCs w:val="24"/>
        </w:rPr>
      </w:pPr>
      <w:r w:rsidRPr="00FB4F3B">
        <w:rPr>
          <w:rFonts w:ascii="Arial" w:hAnsi="Arial" w:cs="Arial"/>
          <w:sz w:val="24"/>
          <w:szCs w:val="24"/>
        </w:rPr>
        <w:t xml:space="preserve">The I-CAN v6 will </w:t>
      </w:r>
      <w:r w:rsidR="00E02ECA" w:rsidRPr="00FB4F3B">
        <w:rPr>
          <w:rFonts w:ascii="Arial" w:hAnsi="Arial" w:cs="Arial"/>
          <w:sz w:val="24"/>
          <w:szCs w:val="24"/>
        </w:rPr>
        <w:t xml:space="preserve">be used as the basis </w:t>
      </w:r>
      <w:r w:rsidR="00FA0B3A" w:rsidRPr="00FB4F3B">
        <w:rPr>
          <w:rFonts w:ascii="Arial" w:hAnsi="Arial" w:cs="Arial"/>
          <w:sz w:val="24"/>
          <w:szCs w:val="24"/>
        </w:rPr>
        <w:t>of the</w:t>
      </w:r>
      <w:r w:rsidRPr="00FB4F3B">
        <w:rPr>
          <w:rFonts w:ascii="Arial" w:hAnsi="Arial" w:cs="Arial"/>
          <w:sz w:val="24"/>
          <w:szCs w:val="24"/>
        </w:rPr>
        <w:t xml:space="preserve"> </w:t>
      </w:r>
      <w:r w:rsidR="00E02ECA" w:rsidRPr="00FB4F3B">
        <w:rPr>
          <w:rFonts w:ascii="Arial" w:hAnsi="Arial" w:cs="Arial"/>
          <w:sz w:val="24"/>
          <w:szCs w:val="24"/>
        </w:rPr>
        <w:t xml:space="preserve">NDIS </w:t>
      </w:r>
      <w:r w:rsidR="008738B7" w:rsidRPr="00FB4F3B">
        <w:rPr>
          <w:rFonts w:ascii="Arial" w:hAnsi="Arial" w:cs="Arial"/>
          <w:sz w:val="24"/>
          <w:szCs w:val="24"/>
        </w:rPr>
        <w:t>Support Needs Assessment</w:t>
      </w:r>
      <w:r w:rsidRPr="00FB4F3B">
        <w:rPr>
          <w:rFonts w:ascii="Arial" w:hAnsi="Arial" w:cs="Arial"/>
          <w:sz w:val="24"/>
          <w:szCs w:val="24"/>
        </w:rPr>
        <w:t>, but the two are not the same.</w:t>
      </w:r>
      <w:r w:rsidR="009613F0" w:rsidRPr="00FB4F3B">
        <w:rPr>
          <w:rFonts w:ascii="Arial" w:hAnsi="Arial" w:cs="Arial"/>
          <w:sz w:val="24"/>
          <w:szCs w:val="24"/>
        </w:rPr>
        <w:t xml:space="preserve"> The I-CAN v6 is a CDS tool that continues to exist independently. </w:t>
      </w:r>
    </w:p>
    <w:p w14:paraId="71AA630A" w14:textId="1F32FBC0" w:rsidR="009613F0" w:rsidRPr="00FB4F3B" w:rsidRDefault="009613F0" w:rsidP="00ED43DE">
      <w:pPr>
        <w:rPr>
          <w:rFonts w:ascii="Arial" w:hAnsi="Arial" w:cs="Arial"/>
          <w:sz w:val="24"/>
          <w:szCs w:val="24"/>
        </w:rPr>
      </w:pPr>
      <w:r w:rsidRPr="00FB4F3B">
        <w:rPr>
          <w:rFonts w:ascii="Arial" w:hAnsi="Arial" w:cs="Arial"/>
          <w:sz w:val="24"/>
          <w:szCs w:val="24"/>
        </w:rPr>
        <w:t xml:space="preserve">The NDIS Support Needs Assessment tool will be a customised version of the I-CAN v6 and will also include a Personal and Environmental Circumstances Questionnaire and other targeted modules. It will be administered only by the NDIA. </w:t>
      </w:r>
    </w:p>
    <w:p w14:paraId="7F6FFE8B" w14:textId="245DAFB7" w:rsidR="00175FDA" w:rsidRDefault="009613F0" w:rsidP="004B436F">
      <w:pPr>
        <w:rPr>
          <w:rFonts w:ascii="Arial" w:hAnsi="Arial" w:cs="Arial"/>
          <w:sz w:val="24"/>
          <w:szCs w:val="24"/>
        </w:rPr>
      </w:pPr>
      <w:r w:rsidRPr="00FB4F3B">
        <w:rPr>
          <w:rFonts w:ascii="Arial" w:hAnsi="Arial" w:cs="Arial"/>
          <w:sz w:val="24"/>
          <w:szCs w:val="24"/>
        </w:rPr>
        <w:t xml:space="preserve">Further information is available on the NDIS website at </w:t>
      </w:r>
      <w:hyperlink r:id="rId14" w:history="1">
        <w:r w:rsidRPr="00FB4F3B">
          <w:rPr>
            <w:rStyle w:val="Hyperlink"/>
            <w:rFonts w:ascii="Arial" w:hAnsi="Arial" w:cs="Arial"/>
            <w:sz w:val="24"/>
            <w:szCs w:val="24"/>
          </w:rPr>
          <w:t>www.ndis.gov.au</w:t>
        </w:r>
      </w:hyperlink>
      <w:r w:rsidRPr="00FB4F3B">
        <w:rPr>
          <w:rFonts w:ascii="Arial" w:hAnsi="Arial" w:cs="Arial"/>
          <w:sz w:val="24"/>
          <w:szCs w:val="24"/>
        </w:rPr>
        <w:t xml:space="preserve"> </w:t>
      </w:r>
    </w:p>
    <w:p w14:paraId="6FA7B9BC" w14:textId="77777777" w:rsidR="00BF2FEF" w:rsidRPr="00FB4F3B" w:rsidRDefault="00BF2FEF" w:rsidP="004B436F">
      <w:pPr>
        <w:rPr>
          <w:rFonts w:ascii="Arial" w:hAnsi="Arial" w:cs="Arial"/>
          <w:sz w:val="24"/>
          <w:szCs w:val="24"/>
        </w:rPr>
      </w:pPr>
    </w:p>
    <w:p w14:paraId="269014ED" w14:textId="359F05A0" w:rsidR="004B436F" w:rsidRPr="00FB4F3B" w:rsidRDefault="004B436F" w:rsidP="00B27B4C">
      <w:pPr>
        <w:pStyle w:val="Heading2"/>
        <w:numPr>
          <w:ilvl w:val="0"/>
          <w:numId w:val="25"/>
        </w:numPr>
      </w:pPr>
      <w:bookmarkStart w:id="3" w:name="_Toc216182156"/>
      <w:r w:rsidRPr="00FB4F3B">
        <w:t xml:space="preserve">Do participants now need an I-CAN assessment because of the new </w:t>
      </w:r>
      <w:r w:rsidR="00582013" w:rsidRPr="00FB4F3B">
        <w:t xml:space="preserve">NDIS </w:t>
      </w:r>
      <w:r w:rsidR="008738B7" w:rsidRPr="00FB4F3B">
        <w:t>Support Needs Assessment</w:t>
      </w:r>
      <w:r w:rsidRPr="00FB4F3B">
        <w:t>?</w:t>
      </w:r>
      <w:bookmarkEnd w:id="3"/>
    </w:p>
    <w:p w14:paraId="2831EA23" w14:textId="77777777" w:rsidR="00CF37A7" w:rsidRPr="00FB4F3B" w:rsidRDefault="002B66A9" w:rsidP="002B66A9">
      <w:pPr>
        <w:rPr>
          <w:rFonts w:ascii="Arial" w:hAnsi="Arial" w:cs="Arial"/>
          <w:sz w:val="24"/>
          <w:szCs w:val="24"/>
        </w:rPr>
      </w:pPr>
      <w:r w:rsidRPr="00FB4F3B">
        <w:rPr>
          <w:rFonts w:ascii="Arial" w:hAnsi="Arial" w:cs="Arial"/>
          <w:sz w:val="24"/>
          <w:szCs w:val="24"/>
        </w:rPr>
        <w:t>No.</w:t>
      </w:r>
    </w:p>
    <w:p w14:paraId="68F2F02D" w14:textId="4D5C9A06" w:rsidR="00FA0B3A" w:rsidRDefault="00C919FB" w:rsidP="002B66A9">
      <w:pPr>
        <w:rPr>
          <w:rFonts w:ascii="Arial" w:hAnsi="Arial" w:cs="Arial"/>
          <w:sz w:val="24"/>
          <w:szCs w:val="24"/>
        </w:rPr>
      </w:pPr>
      <w:r w:rsidRPr="00FB4F3B">
        <w:rPr>
          <w:rFonts w:ascii="Arial" w:hAnsi="Arial" w:cs="Arial"/>
          <w:sz w:val="24"/>
          <w:szCs w:val="24"/>
        </w:rPr>
        <w:t>An</w:t>
      </w:r>
      <w:r w:rsidR="002B66A9" w:rsidRPr="00FB4F3B">
        <w:rPr>
          <w:rFonts w:ascii="Arial" w:hAnsi="Arial" w:cs="Arial"/>
          <w:sz w:val="24"/>
          <w:szCs w:val="24"/>
        </w:rPr>
        <w:t xml:space="preserve"> I-CAN</w:t>
      </w:r>
      <w:r w:rsidR="00CA376A" w:rsidRPr="00FB4F3B">
        <w:rPr>
          <w:rFonts w:ascii="Arial" w:hAnsi="Arial" w:cs="Arial"/>
          <w:sz w:val="24"/>
          <w:szCs w:val="24"/>
        </w:rPr>
        <w:t xml:space="preserve"> v6</w:t>
      </w:r>
      <w:r w:rsidR="002B66A9" w:rsidRPr="00FB4F3B">
        <w:rPr>
          <w:rFonts w:ascii="Arial" w:hAnsi="Arial" w:cs="Arial"/>
          <w:sz w:val="24"/>
          <w:szCs w:val="24"/>
        </w:rPr>
        <w:t xml:space="preserve"> assessment </w:t>
      </w:r>
      <w:r w:rsidRPr="00FB4F3B">
        <w:rPr>
          <w:rFonts w:ascii="Arial" w:hAnsi="Arial" w:cs="Arial"/>
          <w:sz w:val="24"/>
          <w:szCs w:val="24"/>
        </w:rPr>
        <w:t xml:space="preserve">is not the same as </w:t>
      </w:r>
      <w:proofErr w:type="gramStart"/>
      <w:r w:rsidRPr="00FB4F3B">
        <w:rPr>
          <w:rFonts w:ascii="Arial" w:hAnsi="Arial" w:cs="Arial"/>
          <w:sz w:val="24"/>
          <w:szCs w:val="24"/>
        </w:rPr>
        <w:t>an</w:t>
      </w:r>
      <w:proofErr w:type="gramEnd"/>
      <w:r w:rsidRPr="00FB4F3B">
        <w:rPr>
          <w:rFonts w:ascii="Arial" w:hAnsi="Arial" w:cs="Arial"/>
          <w:sz w:val="24"/>
          <w:szCs w:val="24"/>
        </w:rPr>
        <w:t xml:space="preserve"> NDIS support needs assessment. </w:t>
      </w:r>
    </w:p>
    <w:p w14:paraId="2077949F" w14:textId="77777777" w:rsidR="00EE23A6" w:rsidRPr="00FB4F3B" w:rsidRDefault="00EE23A6" w:rsidP="002B66A9">
      <w:pPr>
        <w:rPr>
          <w:rFonts w:ascii="Arial" w:hAnsi="Arial" w:cs="Arial"/>
          <w:sz w:val="24"/>
          <w:szCs w:val="24"/>
        </w:rPr>
      </w:pPr>
    </w:p>
    <w:p w14:paraId="1AF5DA48" w14:textId="6D76D2F6" w:rsidR="004B436F" w:rsidRPr="00FB4F3B" w:rsidRDefault="004B436F" w:rsidP="00BF2FEF">
      <w:pPr>
        <w:pStyle w:val="Heading2"/>
        <w:numPr>
          <w:ilvl w:val="0"/>
          <w:numId w:val="25"/>
        </w:numPr>
      </w:pPr>
      <w:bookmarkStart w:id="4" w:name="_Toc216182157"/>
      <w:r w:rsidRPr="00FB4F3B">
        <w:t>How can we stay informed or be included in consultation</w:t>
      </w:r>
      <w:r w:rsidR="009636BC" w:rsidRPr="00FB4F3B">
        <w:t xml:space="preserve"> about the NDIS </w:t>
      </w:r>
      <w:r w:rsidR="008738B7" w:rsidRPr="00FB4F3B">
        <w:t>Support Needs Assessment</w:t>
      </w:r>
      <w:r w:rsidRPr="00FB4F3B">
        <w:t>?</w:t>
      </w:r>
      <w:bookmarkEnd w:id="4"/>
    </w:p>
    <w:p w14:paraId="37F2D3F0" w14:textId="5013D8C2" w:rsidR="002B66A9" w:rsidRPr="00FB4F3B" w:rsidRDefault="002B66A9" w:rsidP="002B66A9">
      <w:pPr>
        <w:rPr>
          <w:rFonts w:ascii="Arial" w:hAnsi="Arial" w:cs="Arial"/>
          <w:sz w:val="24"/>
          <w:szCs w:val="24"/>
        </w:rPr>
      </w:pPr>
      <w:r w:rsidRPr="00FB4F3B">
        <w:rPr>
          <w:rFonts w:ascii="Arial" w:hAnsi="Arial" w:cs="Arial"/>
          <w:sz w:val="24"/>
          <w:szCs w:val="24"/>
        </w:rPr>
        <w:t xml:space="preserve">The NDIA is coordinating all consultation activities relating to the </w:t>
      </w:r>
      <w:r w:rsidR="008738B7" w:rsidRPr="00FB4F3B">
        <w:rPr>
          <w:rFonts w:ascii="Arial" w:hAnsi="Arial" w:cs="Arial"/>
          <w:sz w:val="24"/>
          <w:szCs w:val="24"/>
        </w:rPr>
        <w:t>Support Needs Assessment</w:t>
      </w:r>
      <w:r w:rsidRPr="00FB4F3B">
        <w:rPr>
          <w:rFonts w:ascii="Arial" w:hAnsi="Arial" w:cs="Arial"/>
          <w:sz w:val="24"/>
          <w:szCs w:val="24"/>
        </w:rPr>
        <w:t>.</w:t>
      </w:r>
      <w:r w:rsidR="009636BC" w:rsidRPr="00FB4F3B">
        <w:rPr>
          <w:rFonts w:ascii="Arial" w:hAnsi="Arial" w:cs="Arial"/>
          <w:sz w:val="24"/>
          <w:szCs w:val="24"/>
        </w:rPr>
        <w:t xml:space="preserve">  </w:t>
      </w:r>
      <w:r w:rsidRPr="00FB4F3B">
        <w:rPr>
          <w:rFonts w:ascii="Arial" w:hAnsi="Arial" w:cs="Arial"/>
          <w:sz w:val="24"/>
          <w:szCs w:val="24"/>
        </w:rPr>
        <w:t>To stay informed:</w:t>
      </w:r>
    </w:p>
    <w:p w14:paraId="79B97421" w14:textId="77777777" w:rsidR="002B66A9" w:rsidRPr="00FB4F3B" w:rsidRDefault="002B66A9" w:rsidP="002B66A9">
      <w:pPr>
        <w:pStyle w:val="ListParagraph"/>
        <w:numPr>
          <w:ilvl w:val="0"/>
          <w:numId w:val="12"/>
        </w:numPr>
        <w:rPr>
          <w:rFonts w:ascii="Arial" w:hAnsi="Arial" w:cs="Arial"/>
          <w:sz w:val="24"/>
          <w:szCs w:val="24"/>
        </w:rPr>
      </w:pPr>
      <w:r w:rsidRPr="00FB4F3B">
        <w:rPr>
          <w:rFonts w:ascii="Arial" w:hAnsi="Arial" w:cs="Arial"/>
          <w:sz w:val="24"/>
          <w:szCs w:val="24"/>
        </w:rPr>
        <w:t>follow NDIA updates</w:t>
      </w:r>
    </w:p>
    <w:p w14:paraId="5AA8FCF0" w14:textId="77777777" w:rsidR="002B66A9" w:rsidRPr="00FB4F3B" w:rsidRDefault="002B66A9" w:rsidP="002B66A9">
      <w:pPr>
        <w:pStyle w:val="ListParagraph"/>
        <w:numPr>
          <w:ilvl w:val="0"/>
          <w:numId w:val="12"/>
        </w:numPr>
        <w:rPr>
          <w:rFonts w:ascii="Arial" w:hAnsi="Arial" w:cs="Arial"/>
          <w:sz w:val="24"/>
          <w:szCs w:val="24"/>
        </w:rPr>
      </w:pPr>
      <w:r w:rsidRPr="00FB4F3B">
        <w:rPr>
          <w:rFonts w:ascii="Arial" w:hAnsi="Arial" w:cs="Arial"/>
          <w:sz w:val="24"/>
          <w:szCs w:val="24"/>
        </w:rPr>
        <w:t>subscribe to NDIA newsletters</w:t>
      </w:r>
    </w:p>
    <w:p w14:paraId="7666514D" w14:textId="73CD802C" w:rsidR="004B436F" w:rsidRPr="00FB4F3B" w:rsidRDefault="00C919FB" w:rsidP="002B66A9">
      <w:pPr>
        <w:pStyle w:val="ListParagraph"/>
        <w:numPr>
          <w:ilvl w:val="0"/>
          <w:numId w:val="12"/>
        </w:numPr>
        <w:rPr>
          <w:rFonts w:ascii="Arial" w:hAnsi="Arial" w:cs="Arial"/>
          <w:sz w:val="24"/>
          <w:szCs w:val="24"/>
        </w:rPr>
      </w:pPr>
      <w:r w:rsidRPr="00FB4F3B">
        <w:rPr>
          <w:rFonts w:ascii="Arial" w:hAnsi="Arial" w:cs="Arial"/>
          <w:sz w:val="24"/>
          <w:szCs w:val="24"/>
        </w:rPr>
        <w:t xml:space="preserve">visit the NDIS website for information about new framework planning </w:t>
      </w:r>
    </w:p>
    <w:p w14:paraId="47A7B82E" w14:textId="77777777" w:rsidR="002B66A9" w:rsidRPr="00FB4F3B" w:rsidRDefault="002B66A9" w:rsidP="002B66A9">
      <w:pPr>
        <w:pStyle w:val="ListParagraph"/>
        <w:ind w:left="1080"/>
        <w:rPr>
          <w:rFonts w:ascii="Arial" w:hAnsi="Arial" w:cs="Arial"/>
          <w:sz w:val="24"/>
          <w:szCs w:val="24"/>
        </w:rPr>
      </w:pPr>
    </w:p>
    <w:p w14:paraId="1727EDE6" w14:textId="37E19907" w:rsidR="007622CE" w:rsidRPr="00FB4F3B" w:rsidRDefault="007622CE" w:rsidP="00BF2FEF">
      <w:pPr>
        <w:pStyle w:val="Heading2"/>
        <w:numPr>
          <w:ilvl w:val="0"/>
          <w:numId w:val="25"/>
        </w:numPr>
      </w:pPr>
      <w:bookmarkStart w:id="5" w:name="_Toc216182158"/>
      <w:r w:rsidRPr="00FB4F3B">
        <w:t>What is the five-year research and development program</w:t>
      </w:r>
      <w:r w:rsidR="009636BC" w:rsidRPr="00FB4F3B">
        <w:t xml:space="preserve"> about</w:t>
      </w:r>
      <w:r w:rsidRPr="00FB4F3B">
        <w:t>?</w:t>
      </w:r>
      <w:bookmarkEnd w:id="5"/>
    </w:p>
    <w:p w14:paraId="78350972" w14:textId="731DF53E" w:rsidR="007622CE" w:rsidRPr="00FB4F3B" w:rsidRDefault="007622CE" w:rsidP="00F479E3">
      <w:pPr>
        <w:rPr>
          <w:rFonts w:ascii="Arial" w:hAnsi="Arial" w:cs="Arial"/>
          <w:sz w:val="24"/>
          <w:szCs w:val="24"/>
        </w:rPr>
      </w:pPr>
      <w:r w:rsidRPr="00FB4F3B">
        <w:rPr>
          <w:rFonts w:ascii="Arial" w:hAnsi="Arial" w:cs="Arial"/>
          <w:sz w:val="24"/>
          <w:szCs w:val="24"/>
        </w:rPr>
        <w:t xml:space="preserve">The </w:t>
      </w:r>
      <w:r w:rsidR="002D229D" w:rsidRPr="00FB4F3B">
        <w:rPr>
          <w:rFonts w:ascii="Arial" w:hAnsi="Arial" w:cs="Arial"/>
          <w:sz w:val="24"/>
          <w:szCs w:val="24"/>
        </w:rPr>
        <w:t>NDIA will partner with</w:t>
      </w:r>
      <w:r w:rsidRPr="00FB4F3B">
        <w:rPr>
          <w:rFonts w:ascii="Arial" w:hAnsi="Arial" w:cs="Arial"/>
          <w:sz w:val="24"/>
          <w:szCs w:val="24"/>
        </w:rPr>
        <w:t xml:space="preserve"> the University of Melbourne and the Centre for Disability over five years </w:t>
      </w:r>
      <w:r w:rsidR="00F479E3" w:rsidRPr="00FB4F3B">
        <w:rPr>
          <w:rFonts w:ascii="Arial" w:hAnsi="Arial" w:cs="Arial"/>
          <w:sz w:val="24"/>
          <w:szCs w:val="24"/>
        </w:rPr>
        <w:t>to conduct</w:t>
      </w:r>
      <w:r w:rsidRPr="00FB4F3B">
        <w:rPr>
          <w:rFonts w:ascii="Arial" w:hAnsi="Arial" w:cs="Arial"/>
          <w:sz w:val="24"/>
          <w:szCs w:val="24"/>
        </w:rPr>
        <w:t xml:space="preserve"> research, testing, to support the NDIA to ensure the assessment process</w:t>
      </w:r>
      <w:r w:rsidR="00F479E3" w:rsidRPr="00FB4F3B">
        <w:rPr>
          <w:rFonts w:ascii="Arial" w:hAnsi="Arial" w:cs="Arial"/>
          <w:sz w:val="24"/>
          <w:szCs w:val="24"/>
        </w:rPr>
        <w:t xml:space="preserve"> continues to be</w:t>
      </w:r>
      <w:r w:rsidRPr="00FB4F3B">
        <w:rPr>
          <w:rFonts w:ascii="Arial" w:hAnsi="Arial" w:cs="Arial"/>
          <w:sz w:val="24"/>
          <w:szCs w:val="24"/>
        </w:rPr>
        <w:t xml:space="preserve"> reliable, fair and </w:t>
      </w:r>
      <w:r w:rsidR="00926D3D" w:rsidRPr="00FB4F3B">
        <w:rPr>
          <w:rFonts w:ascii="Arial" w:hAnsi="Arial" w:cs="Arial"/>
          <w:sz w:val="24"/>
          <w:szCs w:val="24"/>
        </w:rPr>
        <w:t xml:space="preserve">promotes </w:t>
      </w:r>
      <w:r w:rsidRPr="00FB4F3B">
        <w:rPr>
          <w:rFonts w:ascii="Arial" w:hAnsi="Arial" w:cs="Arial"/>
          <w:sz w:val="24"/>
          <w:szCs w:val="24"/>
        </w:rPr>
        <w:t>a good participant experience.</w:t>
      </w:r>
    </w:p>
    <w:p w14:paraId="240B6578" w14:textId="5B3ED4DF" w:rsidR="002C68DB" w:rsidRPr="00FB4F3B" w:rsidRDefault="002C68DB" w:rsidP="007622CE">
      <w:pPr>
        <w:rPr>
          <w:rFonts w:ascii="Arial" w:hAnsi="Arial" w:cs="Arial"/>
          <w:sz w:val="24"/>
          <w:szCs w:val="24"/>
        </w:rPr>
      </w:pPr>
      <w:r w:rsidRPr="00FB4F3B">
        <w:rPr>
          <w:rFonts w:ascii="Arial" w:hAnsi="Arial" w:cs="Arial"/>
          <w:sz w:val="24"/>
          <w:szCs w:val="24"/>
        </w:rPr>
        <w:t>The</w:t>
      </w:r>
      <w:r w:rsidR="00F21B0B" w:rsidRPr="00FB4F3B">
        <w:rPr>
          <w:rFonts w:ascii="Arial" w:hAnsi="Arial" w:cs="Arial"/>
          <w:sz w:val="24"/>
          <w:szCs w:val="24"/>
        </w:rPr>
        <w:t xml:space="preserve"> new NDIS</w:t>
      </w:r>
      <w:r w:rsidRPr="00FB4F3B">
        <w:rPr>
          <w:rFonts w:ascii="Arial" w:hAnsi="Arial" w:cs="Arial"/>
          <w:sz w:val="24"/>
          <w:szCs w:val="24"/>
        </w:rPr>
        <w:t xml:space="preserve"> </w:t>
      </w:r>
      <w:r w:rsidR="008738B7" w:rsidRPr="00FB4F3B">
        <w:rPr>
          <w:rFonts w:ascii="Arial" w:hAnsi="Arial" w:cs="Arial"/>
          <w:sz w:val="24"/>
          <w:szCs w:val="24"/>
        </w:rPr>
        <w:t>Support Needs Assessment</w:t>
      </w:r>
      <w:r w:rsidRPr="00FB4F3B">
        <w:rPr>
          <w:rFonts w:ascii="Arial" w:hAnsi="Arial" w:cs="Arial"/>
          <w:sz w:val="24"/>
          <w:szCs w:val="24"/>
        </w:rPr>
        <w:t xml:space="preserve"> will </w:t>
      </w:r>
      <w:r w:rsidR="00F21B0B" w:rsidRPr="00FB4F3B">
        <w:rPr>
          <w:rFonts w:ascii="Arial" w:hAnsi="Arial" w:cs="Arial"/>
          <w:sz w:val="24"/>
          <w:szCs w:val="24"/>
        </w:rPr>
        <w:t>start to be implemented mid-2026</w:t>
      </w:r>
      <w:r w:rsidRPr="00FB4F3B">
        <w:rPr>
          <w:rFonts w:ascii="Arial" w:hAnsi="Arial" w:cs="Arial"/>
          <w:sz w:val="24"/>
          <w:szCs w:val="24"/>
        </w:rPr>
        <w:t xml:space="preserve"> and will then be </w:t>
      </w:r>
      <w:r w:rsidR="00F21B0B" w:rsidRPr="00FB4F3B">
        <w:rPr>
          <w:rFonts w:ascii="Arial" w:hAnsi="Arial" w:cs="Arial"/>
          <w:sz w:val="24"/>
          <w:szCs w:val="24"/>
        </w:rPr>
        <w:t xml:space="preserve">further </w:t>
      </w:r>
      <w:r w:rsidRPr="00FB4F3B">
        <w:rPr>
          <w:rFonts w:ascii="Arial" w:hAnsi="Arial" w:cs="Arial"/>
          <w:sz w:val="24"/>
          <w:szCs w:val="24"/>
        </w:rPr>
        <w:t>developed and refined through a five-year program of work to support the NDIA. This program will include ongoing consultation with the sector.  This includes people with disability, lived experience contributors, and Disability Representative Organisations, as well as continuous research, testing and evidence gathering.</w:t>
      </w:r>
    </w:p>
    <w:p w14:paraId="18F256DD" w14:textId="77777777" w:rsidR="007622CE" w:rsidRPr="00FB4F3B" w:rsidRDefault="007622CE" w:rsidP="007622CE">
      <w:pPr>
        <w:rPr>
          <w:rFonts w:ascii="Arial" w:hAnsi="Arial" w:cs="Arial"/>
          <w:sz w:val="24"/>
          <w:szCs w:val="24"/>
        </w:rPr>
      </w:pPr>
      <w:r w:rsidRPr="00FB4F3B">
        <w:rPr>
          <w:rFonts w:ascii="Arial" w:hAnsi="Arial" w:cs="Arial"/>
          <w:sz w:val="24"/>
          <w:szCs w:val="24"/>
        </w:rPr>
        <w:t>The consortium of the University of Melbourne and CDS will support the NDIA by providing research expertise, monitoring outcomes and advising on where adjustments may be needed.</w:t>
      </w:r>
    </w:p>
    <w:p w14:paraId="3025D7C5" w14:textId="77777777" w:rsidR="00FA0B3A" w:rsidRPr="00FB4F3B" w:rsidRDefault="00FA0B3A" w:rsidP="007622CE">
      <w:pPr>
        <w:rPr>
          <w:rFonts w:ascii="Arial" w:hAnsi="Arial" w:cs="Arial"/>
          <w:sz w:val="24"/>
          <w:szCs w:val="24"/>
        </w:rPr>
      </w:pPr>
    </w:p>
    <w:p w14:paraId="26CE5491" w14:textId="3EB60D95" w:rsidR="004B436F" w:rsidRPr="00FB4F3B" w:rsidRDefault="004B436F" w:rsidP="00BF2FEF">
      <w:pPr>
        <w:pStyle w:val="Heading2"/>
        <w:numPr>
          <w:ilvl w:val="0"/>
          <w:numId w:val="25"/>
        </w:numPr>
      </w:pPr>
      <w:bookmarkStart w:id="6" w:name="_Toc216182159"/>
      <w:r w:rsidRPr="00FB4F3B">
        <w:t>Has there been new research since 2016? What research is underway or planned?</w:t>
      </w:r>
      <w:bookmarkEnd w:id="6"/>
    </w:p>
    <w:p w14:paraId="159C88B2" w14:textId="18193A9B" w:rsidR="002C68DB" w:rsidRPr="00FB4F3B" w:rsidRDefault="002C68DB" w:rsidP="002B66A9">
      <w:pPr>
        <w:rPr>
          <w:rFonts w:ascii="Arial" w:hAnsi="Arial" w:cs="Arial"/>
          <w:sz w:val="24"/>
          <w:szCs w:val="24"/>
        </w:rPr>
      </w:pPr>
      <w:r w:rsidRPr="00FB4F3B">
        <w:rPr>
          <w:rFonts w:ascii="Arial" w:hAnsi="Arial" w:cs="Arial"/>
          <w:sz w:val="24"/>
          <w:szCs w:val="24"/>
        </w:rPr>
        <w:t>All research completed to date is listed here</w:t>
      </w:r>
      <w:r w:rsidR="00545F54">
        <w:rPr>
          <w:rFonts w:ascii="Arial" w:hAnsi="Arial" w:cs="Arial"/>
          <w:sz w:val="24"/>
          <w:szCs w:val="24"/>
        </w:rPr>
        <w:t xml:space="preserve">: </w:t>
      </w:r>
      <w:hyperlink r:id="rId15" w:history="1">
        <w:r w:rsidR="00545F54" w:rsidRPr="00545F54">
          <w:rPr>
            <w:rStyle w:val="Hyperlink"/>
            <w:rFonts w:ascii="Arial" w:hAnsi="Arial" w:cs="Arial"/>
            <w:sz w:val="24"/>
            <w:szCs w:val="24"/>
          </w:rPr>
          <w:t>List of I-CAN Research Publications</w:t>
        </w:r>
      </w:hyperlink>
    </w:p>
    <w:p w14:paraId="770E0BB5" w14:textId="36615121" w:rsidR="00E82B9E" w:rsidRDefault="0025447B" w:rsidP="00F21B0B">
      <w:pPr>
        <w:rPr>
          <w:rFonts w:ascii="Arial" w:hAnsi="Arial" w:cs="Arial"/>
          <w:sz w:val="24"/>
          <w:szCs w:val="24"/>
        </w:rPr>
      </w:pPr>
      <w:r w:rsidRPr="0025447B">
        <w:rPr>
          <w:rFonts w:ascii="Arial" w:hAnsi="Arial" w:cs="Arial"/>
          <w:sz w:val="24"/>
          <w:szCs w:val="24"/>
        </w:rPr>
        <w:t>(*Please scroll down to the bottom of the page for the document)</w:t>
      </w:r>
    </w:p>
    <w:p w14:paraId="0B3AE55A" w14:textId="77777777" w:rsidR="0025447B" w:rsidRPr="0025447B" w:rsidRDefault="0025447B" w:rsidP="00F21B0B">
      <w:pPr>
        <w:rPr>
          <w:rFonts w:ascii="Arial" w:hAnsi="Arial" w:cs="Arial"/>
          <w:sz w:val="24"/>
          <w:szCs w:val="24"/>
        </w:rPr>
      </w:pPr>
    </w:p>
    <w:p w14:paraId="501E1141" w14:textId="2263D936" w:rsidR="004B436F" w:rsidRPr="00FB4F3B" w:rsidRDefault="004B436F" w:rsidP="00BF2FEF">
      <w:pPr>
        <w:pStyle w:val="Heading2"/>
        <w:numPr>
          <w:ilvl w:val="0"/>
          <w:numId w:val="25"/>
        </w:numPr>
      </w:pPr>
      <w:bookmarkStart w:id="7" w:name="_Toc216182160"/>
      <w:r w:rsidRPr="00FB4F3B">
        <w:t>Can I train in I-CAN v6 now? Are enrolments open?</w:t>
      </w:r>
      <w:bookmarkEnd w:id="7"/>
    </w:p>
    <w:p w14:paraId="6DC0A7BE" w14:textId="475471B8" w:rsidR="009E6158" w:rsidRPr="00FB4F3B" w:rsidRDefault="002B66A9" w:rsidP="009E6158">
      <w:pPr>
        <w:rPr>
          <w:rFonts w:ascii="Arial" w:hAnsi="Arial" w:cs="Arial"/>
          <w:sz w:val="24"/>
          <w:szCs w:val="24"/>
        </w:rPr>
      </w:pPr>
      <w:r w:rsidRPr="00FB4F3B">
        <w:rPr>
          <w:rFonts w:ascii="Arial" w:hAnsi="Arial" w:cs="Arial"/>
          <w:sz w:val="24"/>
          <w:szCs w:val="24"/>
        </w:rPr>
        <w:t>Due to high demand, the Centre for Disability Studies (CDS) has paused new enrolments for I-CAN v6 training.</w:t>
      </w:r>
      <w:r w:rsidR="009E6158" w:rsidRPr="00FB4F3B">
        <w:rPr>
          <w:rFonts w:ascii="Arial" w:hAnsi="Arial" w:cs="Arial"/>
          <w:sz w:val="24"/>
          <w:szCs w:val="24"/>
        </w:rPr>
        <w:t xml:space="preserve"> CDS is a small not-for-profit organisation and is offering training in line with its capacity. The demand to training is unprecedented and being managed as effectively as possible. CDS appreciates </w:t>
      </w:r>
      <w:proofErr w:type="gramStart"/>
      <w:r w:rsidR="009E6158" w:rsidRPr="00FB4F3B">
        <w:rPr>
          <w:rFonts w:ascii="Arial" w:hAnsi="Arial" w:cs="Arial"/>
          <w:sz w:val="24"/>
          <w:szCs w:val="24"/>
        </w:rPr>
        <w:t>your</w:t>
      </w:r>
      <w:proofErr w:type="gramEnd"/>
      <w:r w:rsidR="009E6158" w:rsidRPr="00FB4F3B">
        <w:rPr>
          <w:rFonts w:ascii="Arial" w:hAnsi="Arial" w:cs="Arial"/>
          <w:sz w:val="24"/>
          <w:szCs w:val="24"/>
        </w:rPr>
        <w:t xml:space="preserve"> understanding and patience as we manage the increased demand for training. </w:t>
      </w:r>
    </w:p>
    <w:p w14:paraId="5DA0DA18" w14:textId="7FE1DABF" w:rsidR="002B66A9" w:rsidRPr="00FB4F3B" w:rsidRDefault="00926D3D" w:rsidP="004B436F">
      <w:pPr>
        <w:rPr>
          <w:rFonts w:ascii="Arial" w:hAnsi="Arial" w:cs="Arial"/>
          <w:sz w:val="24"/>
          <w:szCs w:val="24"/>
        </w:rPr>
      </w:pPr>
      <w:r w:rsidRPr="00FB4F3B">
        <w:rPr>
          <w:rFonts w:ascii="Arial" w:hAnsi="Arial" w:cs="Arial"/>
          <w:sz w:val="24"/>
          <w:szCs w:val="24"/>
        </w:rPr>
        <w:lastRenderedPageBreak/>
        <w:t xml:space="preserve">It is important to reiterate that the I-CAN V6 will not be identical to the NDIA </w:t>
      </w:r>
      <w:r w:rsidR="008738B7" w:rsidRPr="00FB4F3B">
        <w:rPr>
          <w:rFonts w:ascii="Arial" w:hAnsi="Arial" w:cs="Arial"/>
          <w:sz w:val="24"/>
          <w:szCs w:val="24"/>
        </w:rPr>
        <w:t>Support Needs Assessment</w:t>
      </w:r>
      <w:r w:rsidRPr="00FB4F3B">
        <w:rPr>
          <w:rFonts w:ascii="Arial" w:hAnsi="Arial" w:cs="Arial"/>
          <w:sz w:val="24"/>
          <w:szCs w:val="24"/>
        </w:rPr>
        <w:t xml:space="preserve">. </w:t>
      </w:r>
      <w:r w:rsidR="00405D46" w:rsidRPr="00FB4F3B">
        <w:rPr>
          <w:rFonts w:ascii="Arial" w:hAnsi="Arial" w:cs="Arial"/>
          <w:sz w:val="24"/>
          <w:szCs w:val="24"/>
        </w:rPr>
        <w:t>Remembering this fact may lead you to consider whether you want to enrol in I-CAN V6 training.</w:t>
      </w:r>
    </w:p>
    <w:p w14:paraId="0E8E0951" w14:textId="2FF1F053" w:rsidR="00FB4F3B" w:rsidRDefault="00ED43DE" w:rsidP="00ED43DE">
      <w:r w:rsidRPr="00FB4F3B">
        <w:rPr>
          <w:rFonts w:ascii="Arial" w:hAnsi="Arial" w:cs="Arial"/>
          <w:sz w:val="24"/>
          <w:szCs w:val="24"/>
        </w:rPr>
        <w:t xml:space="preserve">You can register your interest for the I-CAN v6 training here: </w:t>
      </w:r>
      <w:hyperlink r:id="rId16" w:history="1">
        <w:r w:rsidR="00FB4F3B" w:rsidRPr="00545F54">
          <w:rPr>
            <w:rStyle w:val="Hyperlink"/>
            <w:rFonts w:ascii="Arial" w:hAnsi="Arial" w:cs="Arial"/>
            <w:sz w:val="24"/>
            <w:szCs w:val="24"/>
          </w:rPr>
          <w:t>Register Your Interest</w:t>
        </w:r>
      </w:hyperlink>
    </w:p>
    <w:p w14:paraId="402F6AEE" w14:textId="77777777" w:rsidR="00BF2FEF" w:rsidRDefault="00BF2FEF" w:rsidP="00ED43DE">
      <w:pPr>
        <w:rPr>
          <w:rFonts w:ascii="Arial" w:hAnsi="Arial" w:cs="Arial"/>
          <w:sz w:val="24"/>
          <w:szCs w:val="24"/>
        </w:rPr>
      </w:pPr>
    </w:p>
    <w:p w14:paraId="2223C4D3" w14:textId="67939157" w:rsidR="004B436F" w:rsidRPr="00FB4F3B" w:rsidRDefault="004B436F" w:rsidP="00B27B4C">
      <w:pPr>
        <w:pStyle w:val="Heading2"/>
        <w:numPr>
          <w:ilvl w:val="0"/>
          <w:numId w:val="25"/>
        </w:numPr>
      </w:pPr>
      <w:bookmarkStart w:id="8" w:name="_Toc216182161"/>
      <w:r w:rsidRPr="00FB4F3B">
        <w:t>What does I-CAN v6 training involve once enrolments reopen?</w:t>
      </w:r>
      <w:bookmarkEnd w:id="8"/>
    </w:p>
    <w:p w14:paraId="65981097" w14:textId="77777777" w:rsidR="00175FDA" w:rsidRPr="00FB4F3B" w:rsidRDefault="002B66A9" w:rsidP="004B436F">
      <w:pPr>
        <w:rPr>
          <w:rFonts w:ascii="Arial" w:hAnsi="Arial" w:cs="Arial"/>
          <w:sz w:val="24"/>
          <w:szCs w:val="24"/>
        </w:rPr>
      </w:pPr>
      <w:r w:rsidRPr="00FB4F3B">
        <w:rPr>
          <w:rFonts w:ascii="Arial" w:hAnsi="Arial" w:cs="Arial"/>
          <w:sz w:val="24"/>
          <w:szCs w:val="24"/>
        </w:rPr>
        <w:t>When open, CDS offers I-CAN v6 assessor training through a self-paced online learning management system.</w:t>
      </w:r>
    </w:p>
    <w:p w14:paraId="6A949235" w14:textId="77777777" w:rsidR="00FE0FCF" w:rsidRDefault="002B66A9" w:rsidP="00FE0FCF">
      <w:pPr>
        <w:rPr>
          <w:rFonts w:ascii="Arial" w:hAnsi="Arial" w:cs="Arial"/>
          <w:sz w:val="24"/>
          <w:szCs w:val="24"/>
        </w:rPr>
      </w:pPr>
      <w:r w:rsidRPr="00FB4F3B">
        <w:rPr>
          <w:rFonts w:ascii="Arial" w:hAnsi="Arial" w:cs="Arial"/>
          <w:sz w:val="24"/>
          <w:szCs w:val="24"/>
        </w:rPr>
        <w:t>Information about eligibility, accreditation requirements and fees is provided on the CDS website.</w:t>
      </w:r>
    </w:p>
    <w:p w14:paraId="5610D5CB" w14:textId="77777777" w:rsidR="00FE0FCF" w:rsidRDefault="00FE0FCF" w:rsidP="00FE0FCF">
      <w:pPr>
        <w:rPr>
          <w:rFonts w:ascii="Arial" w:hAnsi="Arial" w:cs="Arial"/>
          <w:sz w:val="24"/>
          <w:szCs w:val="24"/>
        </w:rPr>
      </w:pPr>
    </w:p>
    <w:p w14:paraId="3420350C" w14:textId="60B9E19B" w:rsidR="004B436F" w:rsidRPr="00FE0FCF" w:rsidRDefault="004B436F" w:rsidP="00B27B4C">
      <w:pPr>
        <w:pStyle w:val="Heading2"/>
        <w:numPr>
          <w:ilvl w:val="0"/>
          <w:numId w:val="25"/>
        </w:numPr>
        <w:rPr>
          <w:rFonts w:cs="Arial"/>
          <w:sz w:val="24"/>
          <w:szCs w:val="24"/>
        </w:rPr>
      </w:pPr>
      <w:bookmarkStart w:id="9" w:name="_Toc216182162"/>
      <w:r w:rsidRPr="00FB4F3B">
        <w:t>Does I-CAN v6 training relate to the new NDI</w:t>
      </w:r>
      <w:r w:rsidR="00E93E7E" w:rsidRPr="00FB4F3B">
        <w:t>S</w:t>
      </w:r>
      <w:r w:rsidRPr="00FB4F3B">
        <w:t xml:space="preserve"> Support Needs Assessment?</w:t>
      </w:r>
      <w:bookmarkEnd w:id="9"/>
    </w:p>
    <w:p w14:paraId="3DA6E713" w14:textId="77777777" w:rsidR="00175FDA" w:rsidRPr="00FB4F3B" w:rsidRDefault="002B66A9" w:rsidP="002B66A9">
      <w:pPr>
        <w:rPr>
          <w:rFonts w:ascii="Arial" w:hAnsi="Arial" w:cs="Arial"/>
          <w:sz w:val="24"/>
          <w:szCs w:val="24"/>
        </w:rPr>
      </w:pPr>
      <w:r w:rsidRPr="00FB4F3B">
        <w:rPr>
          <w:rFonts w:ascii="Arial" w:hAnsi="Arial" w:cs="Arial"/>
          <w:sz w:val="24"/>
          <w:szCs w:val="24"/>
        </w:rPr>
        <w:t>No.</w:t>
      </w:r>
    </w:p>
    <w:p w14:paraId="46BF2BA4" w14:textId="2C2716E0" w:rsidR="002B66A9" w:rsidRPr="00FB4F3B" w:rsidRDefault="002B66A9" w:rsidP="002B66A9">
      <w:pPr>
        <w:rPr>
          <w:rFonts w:ascii="Arial" w:hAnsi="Arial" w:cs="Arial"/>
          <w:sz w:val="24"/>
          <w:szCs w:val="24"/>
        </w:rPr>
      </w:pPr>
      <w:r w:rsidRPr="00FB4F3B">
        <w:rPr>
          <w:rFonts w:ascii="Arial" w:hAnsi="Arial" w:cs="Arial"/>
          <w:sz w:val="24"/>
          <w:szCs w:val="24"/>
        </w:rPr>
        <w:t>This NDI</w:t>
      </w:r>
      <w:r w:rsidR="008B4448" w:rsidRPr="00FB4F3B">
        <w:rPr>
          <w:rFonts w:ascii="Arial" w:hAnsi="Arial" w:cs="Arial"/>
          <w:sz w:val="24"/>
          <w:szCs w:val="24"/>
        </w:rPr>
        <w:t>S</w:t>
      </w:r>
      <w:r w:rsidRPr="00FB4F3B">
        <w:rPr>
          <w:rFonts w:ascii="Arial" w:hAnsi="Arial" w:cs="Arial"/>
          <w:sz w:val="24"/>
          <w:szCs w:val="24"/>
        </w:rPr>
        <w:t xml:space="preserve"> Support Needs Assessment:</w:t>
      </w:r>
    </w:p>
    <w:p w14:paraId="2EF9FD6F" w14:textId="77777777" w:rsidR="002B66A9" w:rsidRPr="00FB4F3B" w:rsidRDefault="002B66A9" w:rsidP="002B66A9">
      <w:pPr>
        <w:pStyle w:val="ListParagraph"/>
        <w:numPr>
          <w:ilvl w:val="0"/>
          <w:numId w:val="14"/>
        </w:numPr>
        <w:rPr>
          <w:rFonts w:ascii="Arial" w:hAnsi="Arial" w:cs="Arial"/>
          <w:sz w:val="24"/>
          <w:szCs w:val="24"/>
        </w:rPr>
      </w:pPr>
      <w:r w:rsidRPr="00FB4F3B">
        <w:rPr>
          <w:rFonts w:ascii="Arial" w:hAnsi="Arial" w:cs="Arial"/>
          <w:sz w:val="24"/>
          <w:szCs w:val="24"/>
        </w:rPr>
        <w:t>is not publicly available,</w:t>
      </w:r>
    </w:p>
    <w:p w14:paraId="477C5068" w14:textId="77777777" w:rsidR="002B66A9" w:rsidRPr="00FB4F3B" w:rsidRDefault="002B66A9" w:rsidP="002B66A9">
      <w:pPr>
        <w:pStyle w:val="ListParagraph"/>
        <w:numPr>
          <w:ilvl w:val="0"/>
          <w:numId w:val="14"/>
        </w:numPr>
        <w:rPr>
          <w:rFonts w:ascii="Arial" w:hAnsi="Arial" w:cs="Arial"/>
          <w:sz w:val="24"/>
          <w:szCs w:val="24"/>
        </w:rPr>
      </w:pPr>
      <w:r w:rsidRPr="00FB4F3B">
        <w:rPr>
          <w:rFonts w:ascii="Arial" w:hAnsi="Arial" w:cs="Arial"/>
          <w:sz w:val="24"/>
          <w:szCs w:val="24"/>
        </w:rPr>
        <w:t>is not part of CDS training, and</w:t>
      </w:r>
    </w:p>
    <w:p w14:paraId="072591C2" w14:textId="3FEFDCBB" w:rsidR="002B66A9" w:rsidRPr="00FB4F3B" w:rsidRDefault="002B66A9" w:rsidP="002B66A9">
      <w:pPr>
        <w:pStyle w:val="ListParagraph"/>
        <w:numPr>
          <w:ilvl w:val="0"/>
          <w:numId w:val="14"/>
        </w:numPr>
        <w:rPr>
          <w:rFonts w:ascii="Arial" w:hAnsi="Arial" w:cs="Arial"/>
          <w:sz w:val="24"/>
          <w:szCs w:val="24"/>
        </w:rPr>
      </w:pPr>
      <w:r w:rsidRPr="00FB4F3B">
        <w:rPr>
          <w:rFonts w:ascii="Arial" w:hAnsi="Arial" w:cs="Arial"/>
          <w:sz w:val="24"/>
          <w:szCs w:val="24"/>
        </w:rPr>
        <w:t xml:space="preserve">is only </w:t>
      </w:r>
      <w:r w:rsidR="008B4448" w:rsidRPr="00FB4F3B">
        <w:rPr>
          <w:rFonts w:ascii="Arial" w:hAnsi="Arial" w:cs="Arial"/>
          <w:sz w:val="24"/>
          <w:szCs w:val="24"/>
        </w:rPr>
        <w:t xml:space="preserve">administered </w:t>
      </w:r>
      <w:r w:rsidRPr="00FB4F3B">
        <w:rPr>
          <w:rFonts w:ascii="Arial" w:hAnsi="Arial" w:cs="Arial"/>
          <w:sz w:val="24"/>
          <w:szCs w:val="24"/>
        </w:rPr>
        <w:t>by NDIA.</w:t>
      </w:r>
    </w:p>
    <w:p w14:paraId="7DF743BB" w14:textId="77777777" w:rsidR="00FE0FCF" w:rsidRDefault="002B66A9" w:rsidP="00FE0FCF">
      <w:r w:rsidRPr="00FB4F3B">
        <w:rPr>
          <w:rFonts w:ascii="Arial" w:hAnsi="Arial" w:cs="Arial"/>
          <w:sz w:val="24"/>
          <w:szCs w:val="24"/>
        </w:rPr>
        <w:t>More information is available from the NDIA:</w:t>
      </w:r>
      <w:r w:rsidRPr="00FB4F3B">
        <w:rPr>
          <w:rFonts w:ascii="Arial" w:hAnsi="Arial" w:cs="Arial"/>
          <w:sz w:val="24"/>
          <w:szCs w:val="24"/>
        </w:rPr>
        <w:br/>
      </w:r>
      <w:hyperlink r:id="rId17" w:tgtFrame="_new" w:history="1">
        <w:r w:rsidRPr="00FB4F3B">
          <w:rPr>
            <w:rStyle w:val="Hyperlink"/>
            <w:rFonts w:ascii="Arial" w:hAnsi="Arial" w:cs="Arial"/>
            <w:sz w:val="24"/>
            <w:szCs w:val="24"/>
          </w:rPr>
          <w:t>https://www.ndis.gov.au/news/10926-developing-new-support-needs-assessment</w:t>
        </w:r>
      </w:hyperlink>
    </w:p>
    <w:p w14:paraId="1FF06A51" w14:textId="77777777" w:rsidR="00FE0FCF" w:rsidRDefault="00FE0FCF" w:rsidP="00FE0FCF"/>
    <w:p w14:paraId="043A7370" w14:textId="02E753D7" w:rsidR="004B436F" w:rsidRPr="00B27B4C" w:rsidRDefault="004B436F" w:rsidP="00B27B4C">
      <w:pPr>
        <w:pStyle w:val="Heading2"/>
        <w:numPr>
          <w:ilvl w:val="0"/>
          <w:numId w:val="25"/>
        </w:numPr>
      </w:pPr>
      <w:bookmarkStart w:id="10" w:name="_Toc216182163"/>
      <w:r w:rsidRPr="00FB4F3B">
        <w:t>Can I complete I-CAN training so I can administer assessments for NDIA?</w:t>
      </w:r>
      <w:bookmarkEnd w:id="10"/>
    </w:p>
    <w:p w14:paraId="21A6248B" w14:textId="77777777" w:rsidR="007622CE" w:rsidRPr="00FB4F3B" w:rsidRDefault="002B66A9" w:rsidP="004B436F">
      <w:pPr>
        <w:rPr>
          <w:rFonts w:ascii="Arial" w:hAnsi="Arial" w:cs="Arial"/>
          <w:sz w:val="24"/>
          <w:szCs w:val="24"/>
        </w:rPr>
      </w:pPr>
      <w:r w:rsidRPr="00FB4F3B">
        <w:rPr>
          <w:rFonts w:ascii="Arial" w:hAnsi="Arial" w:cs="Arial"/>
          <w:sz w:val="24"/>
          <w:szCs w:val="24"/>
        </w:rPr>
        <w:t xml:space="preserve">No, not via the Centre for Disability Studies or I-CAN v6 training. </w:t>
      </w:r>
    </w:p>
    <w:p w14:paraId="60CA77C9" w14:textId="411161DD" w:rsidR="007622CE" w:rsidRPr="00FB4F3B" w:rsidRDefault="002C68DB" w:rsidP="004B436F">
      <w:pPr>
        <w:rPr>
          <w:rFonts w:ascii="Arial" w:hAnsi="Arial" w:cs="Arial"/>
          <w:sz w:val="24"/>
          <w:szCs w:val="24"/>
        </w:rPr>
      </w:pPr>
      <w:r w:rsidRPr="00FB4F3B">
        <w:rPr>
          <w:rFonts w:ascii="Arial" w:hAnsi="Arial" w:cs="Arial"/>
          <w:sz w:val="24"/>
          <w:szCs w:val="24"/>
        </w:rPr>
        <w:t xml:space="preserve">The NDIA selects and trains its own assessors. The Support Needs Assessment will require additional and specialised training developed in collaboration with the consortium, and this training will be delivered solely </w:t>
      </w:r>
      <w:r w:rsidR="00450DD4" w:rsidRPr="00FB4F3B">
        <w:rPr>
          <w:rFonts w:ascii="Arial" w:hAnsi="Arial" w:cs="Arial"/>
          <w:sz w:val="24"/>
          <w:szCs w:val="24"/>
        </w:rPr>
        <w:t xml:space="preserve">by the </w:t>
      </w:r>
      <w:r w:rsidRPr="00FB4F3B">
        <w:rPr>
          <w:rFonts w:ascii="Arial" w:hAnsi="Arial" w:cs="Arial"/>
          <w:sz w:val="24"/>
          <w:szCs w:val="24"/>
        </w:rPr>
        <w:t xml:space="preserve">NDIA. </w:t>
      </w:r>
      <w:r w:rsidR="002B66A9" w:rsidRPr="00FB4F3B">
        <w:rPr>
          <w:rFonts w:ascii="Arial" w:hAnsi="Arial" w:cs="Arial"/>
          <w:sz w:val="24"/>
          <w:szCs w:val="24"/>
        </w:rPr>
        <w:t>The NDIA has advised that NDIA staff should not contact CDS about training or accreditation.</w:t>
      </w:r>
    </w:p>
    <w:p w14:paraId="2944E7BD" w14:textId="77777777" w:rsidR="00FA0B3A" w:rsidRPr="00FB4F3B" w:rsidRDefault="00FA0B3A" w:rsidP="00F21B0B">
      <w:pPr>
        <w:rPr>
          <w:rFonts w:ascii="Arial" w:hAnsi="Arial" w:cs="Arial"/>
          <w:sz w:val="24"/>
          <w:szCs w:val="24"/>
        </w:rPr>
      </w:pPr>
    </w:p>
    <w:p w14:paraId="14C1B4B1" w14:textId="4D0CE3EB" w:rsidR="004B436F" w:rsidRPr="00FB4F3B" w:rsidRDefault="004B436F" w:rsidP="00B27B4C">
      <w:pPr>
        <w:pStyle w:val="Heading2"/>
        <w:numPr>
          <w:ilvl w:val="0"/>
          <w:numId w:val="25"/>
        </w:numPr>
      </w:pPr>
      <w:bookmarkStart w:id="11" w:name="_Toc216182164"/>
      <w:r w:rsidRPr="00FB4F3B">
        <w:t xml:space="preserve">Can service providers or practitioners gain access to the I-CAN v6 tool used for the </w:t>
      </w:r>
      <w:r w:rsidR="00F21B0B" w:rsidRPr="00FB4F3B">
        <w:t xml:space="preserve">NDIS </w:t>
      </w:r>
      <w:r w:rsidR="008738B7" w:rsidRPr="00FB4F3B">
        <w:t>Support Needs Assessment</w:t>
      </w:r>
      <w:r w:rsidRPr="00FB4F3B">
        <w:t>?</w:t>
      </w:r>
      <w:bookmarkEnd w:id="11"/>
    </w:p>
    <w:p w14:paraId="153004C3" w14:textId="77777777" w:rsidR="007622CE" w:rsidRPr="00FB4F3B" w:rsidRDefault="00CF37A7" w:rsidP="004B436F">
      <w:pPr>
        <w:rPr>
          <w:rFonts w:ascii="Arial" w:hAnsi="Arial" w:cs="Arial"/>
          <w:sz w:val="24"/>
          <w:szCs w:val="24"/>
        </w:rPr>
      </w:pPr>
      <w:r w:rsidRPr="00FB4F3B">
        <w:rPr>
          <w:rFonts w:ascii="Arial" w:hAnsi="Arial" w:cs="Arial"/>
          <w:sz w:val="24"/>
          <w:szCs w:val="24"/>
        </w:rPr>
        <w:t>No.</w:t>
      </w:r>
    </w:p>
    <w:p w14:paraId="6AB7E39D" w14:textId="392AB282" w:rsidR="00E82B9E" w:rsidRDefault="00CF37A7" w:rsidP="004B436F">
      <w:pPr>
        <w:rPr>
          <w:rFonts w:ascii="Arial" w:hAnsi="Arial" w:cs="Arial"/>
          <w:sz w:val="24"/>
          <w:szCs w:val="24"/>
        </w:rPr>
      </w:pPr>
      <w:r w:rsidRPr="00FB4F3B">
        <w:rPr>
          <w:rFonts w:ascii="Arial" w:hAnsi="Arial" w:cs="Arial"/>
          <w:sz w:val="24"/>
          <w:szCs w:val="24"/>
        </w:rPr>
        <w:t>The NDIA Support Needs Assessment tool and any supporting training is not publicly available and cannot be accessed, licensed or distributed outside the NDIA.</w:t>
      </w:r>
    </w:p>
    <w:p w14:paraId="667E5DED" w14:textId="77777777" w:rsidR="00BF2FEF" w:rsidRPr="00FB4F3B" w:rsidRDefault="00BF2FEF" w:rsidP="004B436F">
      <w:pPr>
        <w:rPr>
          <w:rFonts w:ascii="Arial" w:hAnsi="Arial" w:cs="Arial"/>
          <w:sz w:val="24"/>
          <w:szCs w:val="24"/>
        </w:rPr>
      </w:pPr>
    </w:p>
    <w:p w14:paraId="1AF7D329" w14:textId="1582EB6A" w:rsidR="004B436F" w:rsidRPr="00FB4F3B" w:rsidRDefault="004B436F" w:rsidP="00FE0FCF">
      <w:pPr>
        <w:pStyle w:val="Heading2"/>
        <w:numPr>
          <w:ilvl w:val="0"/>
          <w:numId w:val="25"/>
        </w:numPr>
      </w:pPr>
      <w:bookmarkStart w:id="12" w:name="_Toc216182165"/>
      <w:r w:rsidRPr="00FB4F3B">
        <w:t>Who can license or distribute the I-CAN tool?</w:t>
      </w:r>
      <w:bookmarkEnd w:id="12"/>
    </w:p>
    <w:p w14:paraId="7A6FFE41" w14:textId="77777777" w:rsidR="007622CE" w:rsidRPr="00FB4F3B" w:rsidRDefault="00CF37A7" w:rsidP="00CF37A7">
      <w:pPr>
        <w:rPr>
          <w:rFonts w:ascii="Arial" w:hAnsi="Arial" w:cs="Arial"/>
          <w:sz w:val="24"/>
          <w:szCs w:val="24"/>
        </w:rPr>
      </w:pPr>
      <w:r w:rsidRPr="00FB4F3B">
        <w:rPr>
          <w:rFonts w:ascii="Arial" w:hAnsi="Arial" w:cs="Arial"/>
          <w:sz w:val="24"/>
          <w:szCs w:val="24"/>
        </w:rPr>
        <w:t>The Centre for Disability Studies manages licensing, training and accreditation for clinical use of I-CAN v6.</w:t>
      </w:r>
    </w:p>
    <w:p w14:paraId="75D09AE4" w14:textId="053FA4D3" w:rsidR="00FA0B3A" w:rsidRDefault="00CF37A7" w:rsidP="00CF37A7">
      <w:pPr>
        <w:rPr>
          <w:rFonts w:ascii="Arial" w:hAnsi="Arial" w:cs="Arial"/>
          <w:sz w:val="24"/>
          <w:szCs w:val="24"/>
        </w:rPr>
      </w:pPr>
      <w:r w:rsidRPr="00FB4F3B">
        <w:rPr>
          <w:rFonts w:ascii="Arial" w:hAnsi="Arial" w:cs="Arial"/>
          <w:sz w:val="24"/>
          <w:szCs w:val="24"/>
        </w:rPr>
        <w:t xml:space="preserve">Licensing of versions used by the NDIA for the </w:t>
      </w:r>
      <w:r w:rsidR="00F21B0B" w:rsidRPr="00FB4F3B">
        <w:rPr>
          <w:rFonts w:ascii="Arial" w:hAnsi="Arial" w:cs="Arial"/>
          <w:sz w:val="24"/>
          <w:szCs w:val="24"/>
        </w:rPr>
        <w:t xml:space="preserve">NDIS </w:t>
      </w:r>
      <w:r w:rsidR="008738B7" w:rsidRPr="00FB4F3B">
        <w:rPr>
          <w:rFonts w:ascii="Arial" w:hAnsi="Arial" w:cs="Arial"/>
          <w:sz w:val="24"/>
          <w:szCs w:val="24"/>
        </w:rPr>
        <w:t>Support Needs Assessment</w:t>
      </w:r>
      <w:r w:rsidRPr="00FB4F3B">
        <w:rPr>
          <w:rFonts w:ascii="Arial" w:hAnsi="Arial" w:cs="Arial"/>
          <w:sz w:val="24"/>
          <w:szCs w:val="24"/>
        </w:rPr>
        <w:t xml:space="preserve"> is not available to external organisations.</w:t>
      </w:r>
    </w:p>
    <w:p w14:paraId="765672DE" w14:textId="77777777" w:rsidR="00FE0FCF" w:rsidRPr="00FB4F3B" w:rsidRDefault="00FE0FCF" w:rsidP="00CF37A7">
      <w:pPr>
        <w:rPr>
          <w:rFonts w:ascii="Arial" w:hAnsi="Arial" w:cs="Arial"/>
          <w:sz w:val="24"/>
          <w:szCs w:val="24"/>
        </w:rPr>
      </w:pPr>
    </w:p>
    <w:p w14:paraId="258DF4A3" w14:textId="6A7F9088" w:rsidR="004B436F" w:rsidRPr="00FB4F3B" w:rsidRDefault="004B436F" w:rsidP="00FE0FCF">
      <w:pPr>
        <w:pStyle w:val="Heading2"/>
        <w:numPr>
          <w:ilvl w:val="0"/>
          <w:numId w:val="25"/>
        </w:numPr>
      </w:pPr>
      <w:bookmarkStart w:id="13" w:name="_Toc216182166"/>
      <w:r w:rsidRPr="00FB4F3B">
        <w:t xml:space="preserve">How </w:t>
      </w:r>
      <w:proofErr w:type="gramStart"/>
      <w:r w:rsidRPr="00FB4F3B">
        <w:t>is</w:t>
      </w:r>
      <w:proofErr w:type="gramEnd"/>
      <w:r w:rsidRPr="00FB4F3B">
        <w:t xml:space="preserve"> I-CAN v6 used outside the </w:t>
      </w:r>
      <w:r w:rsidR="008738B7" w:rsidRPr="00FB4F3B">
        <w:t>Support Needs Assessment</w:t>
      </w:r>
      <w:r w:rsidRPr="00FB4F3B">
        <w:t xml:space="preserve"> project?</w:t>
      </w:r>
      <w:bookmarkEnd w:id="13"/>
    </w:p>
    <w:p w14:paraId="51EED5A0" w14:textId="77777777" w:rsidR="004B436F" w:rsidRPr="00FB4F3B" w:rsidRDefault="004B436F" w:rsidP="004B436F">
      <w:pPr>
        <w:rPr>
          <w:rFonts w:ascii="Arial" w:hAnsi="Arial" w:cs="Arial"/>
          <w:sz w:val="24"/>
          <w:szCs w:val="24"/>
        </w:rPr>
      </w:pPr>
      <w:r w:rsidRPr="00FB4F3B">
        <w:rPr>
          <w:rFonts w:ascii="Arial" w:hAnsi="Arial" w:cs="Arial"/>
          <w:sz w:val="24"/>
          <w:szCs w:val="24"/>
        </w:rPr>
        <w:t>I-CAN v6 continues to be used by trained and accredited clinicians, providers and organisations for:</w:t>
      </w:r>
    </w:p>
    <w:p w14:paraId="52862EBF" w14:textId="77777777" w:rsidR="004B436F" w:rsidRPr="00FB4F3B" w:rsidRDefault="004B436F" w:rsidP="002B66A9">
      <w:pPr>
        <w:pStyle w:val="ListParagraph"/>
        <w:numPr>
          <w:ilvl w:val="0"/>
          <w:numId w:val="9"/>
        </w:numPr>
        <w:rPr>
          <w:rFonts w:ascii="Arial" w:hAnsi="Arial" w:cs="Arial"/>
          <w:sz w:val="24"/>
          <w:szCs w:val="24"/>
        </w:rPr>
      </w:pPr>
      <w:r w:rsidRPr="00FB4F3B">
        <w:rPr>
          <w:rFonts w:ascii="Arial" w:hAnsi="Arial" w:cs="Arial"/>
          <w:sz w:val="24"/>
          <w:szCs w:val="24"/>
        </w:rPr>
        <w:t>support needs assessment</w:t>
      </w:r>
    </w:p>
    <w:p w14:paraId="00BC2424" w14:textId="77777777" w:rsidR="004B436F" w:rsidRPr="00FB4F3B" w:rsidRDefault="004B436F" w:rsidP="002B66A9">
      <w:pPr>
        <w:pStyle w:val="ListParagraph"/>
        <w:numPr>
          <w:ilvl w:val="0"/>
          <w:numId w:val="9"/>
        </w:numPr>
        <w:rPr>
          <w:rFonts w:ascii="Arial" w:hAnsi="Arial" w:cs="Arial"/>
          <w:sz w:val="24"/>
          <w:szCs w:val="24"/>
        </w:rPr>
      </w:pPr>
      <w:r w:rsidRPr="00FB4F3B">
        <w:rPr>
          <w:rFonts w:ascii="Arial" w:hAnsi="Arial" w:cs="Arial"/>
          <w:sz w:val="24"/>
          <w:szCs w:val="24"/>
        </w:rPr>
        <w:t>service planning</w:t>
      </w:r>
    </w:p>
    <w:p w14:paraId="4CC328E2" w14:textId="77777777" w:rsidR="004B436F" w:rsidRPr="00FB4F3B" w:rsidRDefault="004B436F" w:rsidP="002B66A9">
      <w:pPr>
        <w:pStyle w:val="ListParagraph"/>
        <w:numPr>
          <w:ilvl w:val="0"/>
          <w:numId w:val="9"/>
        </w:numPr>
        <w:rPr>
          <w:rFonts w:ascii="Arial" w:hAnsi="Arial" w:cs="Arial"/>
          <w:sz w:val="24"/>
          <w:szCs w:val="24"/>
        </w:rPr>
      </w:pPr>
      <w:r w:rsidRPr="00FB4F3B">
        <w:rPr>
          <w:rFonts w:ascii="Arial" w:hAnsi="Arial" w:cs="Arial"/>
          <w:sz w:val="24"/>
          <w:szCs w:val="24"/>
        </w:rPr>
        <w:t>care coordination</w:t>
      </w:r>
    </w:p>
    <w:p w14:paraId="76043B98" w14:textId="77777777" w:rsidR="004B436F" w:rsidRPr="00FB4F3B" w:rsidRDefault="004B436F" w:rsidP="002B66A9">
      <w:pPr>
        <w:pStyle w:val="ListParagraph"/>
        <w:numPr>
          <w:ilvl w:val="0"/>
          <w:numId w:val="9"/>
        </w:numPr>
        <w:rPr>
          <w:rFonts w:ascii="Arial" w:hAnsi="Arial" w:cs="Arial"/>
          <w:sz w:val="24"/>
          <w:szCs w:val="24"/>
        </w:rPr>
      </w:pPr>
      <w:r w:rsidRPr="00FB4F3B">
        <w:rPr>
          <w:rFonts w:ascii="Arial" w:hAnsi="Arial" w:cs="Arial"/>
          <w:sz w:val="24"/>
          <w:szCs w:val="24"/>
        </w:rPr>
        <w:t>understanding complexity of needs</w:t>
      </w:r>
    </w:p>
    <w:p w14:paraId="556E6E81" w14:textId="01033CB8" w:rsidR="0048149E" w:rsidRPr="00FB4F3B" w:rsidRDefault="0048149E" w:rsidP="004B436F">
      <w:pPr>
        <w:rPr>
          <w:rFonts w:ascii="Arial" w:hAnsi="Arial" w:cs="Arial"/>
          <w:sz w:val="24"/>
          <w:szCs w:val="24"/>
        </w:rPr>
      </w:pPr>
      <w:r w:rsidRPr="00FB4F3B">
        <w:rPr>
          <w:rFonts w:ascii="Arial" w:hAnsi="Arial" w:cs="Arial"/>
          <w:sz w:val="24"/>
          <w:szCs w:val="24"/>
        </w:rPr>
        <w:t>There is also a different version of the I-CAN tool used for the Disability support for Older Australians Program.</w:t>
      </w:r>
    </w:p>
    <w:p w14:paraId="6480887A" w14:textId="77777777" w:rsidR="00FA0B3A" w:rsidRPr="00FB4F3B" w:rsidRDefault="00FA0B3A" w:rsidP="004B436F">
      <w:pPr>
        <w:rPr>
          <w:rFonts w:ascii="Arial" w:hAnsi="Arial" w:cs="Arial"/>
          <w:sz w:val="24"/>
          <w:szCs w:val="24"/>
        </w:rPr>
      </w:pPr>
    </w:p>
    <w:p w14:paraId="343BDAD5" w14:textId="762A6AA9" w:rsidR="00CF37A7" w:rsidRPr="00FB4F3B" w:rsidRDefault="00CF37A7" w:rsidP="00B27B4C">
      <w:pPr>
        <w:pStyle w:val="Heading2"/>
        <w:numPr>
          <w:ilvl w:val="0"/>
          <w:numId w:val="25"/>
        </w:numPr>
      </w:pPr>
      <w:bookmarkStart w:id="14" w:name="_Toc216182167"/>
      <w:r w:rsidRPr="00FB4F3B">
        <w:t xml:space="preserve">Who should I contact if I have questions about the </w:t>
      </w:r>
      <w:r w:rsidR="00F21B0B" w:rsidRPr="00FB4F3B">
        <w:t xml:space="preserve">NDIS </w:t>
      </w:r>
      <w:r w:rsidR="008738B7" w:rsidRPr="00FB4F3B">
        <w:t>Support Needs Assessment</w:t>
      </w:r>
      <w:r w:rsidRPr="00FB4F3B">
        <w:t>?</w:t>
      </w:r>
      <w:bookmarkEnd w:id="14"/>
    </w:p>
    <w:p w14:paraId="7746F651" w14:textId="08E15AE2" w:rsidR="00CF37A7" w:rsidRPr="00FB4F3B" w:rsidRDefault="00CF37A7" w:rsidP="00CF37A7">
      <w:pPr>
        <w:rPr>
          <w:rFonts w:ascii="Arial" w:hAnsi="Arial" w:cs="Arial"/>
          <w:sz w:val="24"/>
          <w:szCs w:val="24"/>
        </w:rPr>
      </w:pPr>
      <w:r w:rsidRPr="00FB4F3B">
        <w:rPr>
          <w:rFonts w:ascii="Arial" w:hAnsi="Arial" w:cs="Arial"/>
          <w:sz w:val="24"/>
          <w:szCs w:val="24"/>
        </w:rPr>
        <w:t>For questions about the Support Needs Assessment, training of assessors or the development of the new tool, please contact</w:t>
      </w:r>
      <w:r w:rsidR="00F21B0B" w:rsidRPr="00FB4F3B">
        <w:rPr>
          <w:rFonts w:ascii="Arial" w:hAnsi="Arial" w:cs="Arial"/>
          <w:sz w:val="24"/>
          <w:szCs w:val="24"/>
        </w:rPr>
        <w:t xml:space="preserve"> </w:t>
      </w:r>
      <w:hyperlink r:id="rId18" w:history="1">
        <w:r w:rsidR="00F21B0B" w:rsidRPr="00FB4F3B">
          <w:rPr>
            <w:rStyle w:val="Hyperlink"/>
            <w:rFonts w:ascii="Arial" w:hAnsi="Arial" w:cs="Arial"/>
            <w:sz w:val="24"/>
            <w:szCs w:val="24"/>
          </w:rPr>
          <w:t>media@ndis.gov.au</w:t>
        </w:r>
      </w:hyperlink>
    </w:p>
    <w:p w14:paraId="1C4A9518" w14:textId="77777777" w:rsidR="007622CE" w:rsidRPr="00FB4F3B" w:rsidRDefault="007622CE" w:rsidP="00CF37A7">
      <w:pPr>
        <w:rPr>
          <w:rFonts w:ascii="Arial" w:hAnsi="Arial" w:cs="Arial"/>
          <w:sz w:val="24"/>
          <w:szCs w:val="24"/>
        </w:rPr>
      </w:pPr>
    </w:p>
    <w:p w14:paraId="7295688B" w14:textId="0FFB0B99" w:rsidR="00CF37A7" w:rsidRPr="00FB4F3B" w:rsidRDefault="00CF37A7">
      <w:pPr>
        <w:rPr>
          <w:rFonts w:ascii="Arial" w:hAnsi="Arial" w:cs="Arial"/>
          <w:sz w:val="24"/>
          <w:szCs w:val="24"/>
        </w:rPr>
      </w:pPr>
    </w:p>
    <w:sectPr w:rsidR="00CF37A7" w:rsidRPr="00FB4F3B" w:rsidSect="003958F0">
      <w:headerReference w:type="even" r:id="rId19"/>
      <w:headerReference w:type="default" r:id="rId20"/>
      <w:footerReference w:type="even" r:id="rId21"/>
      <w:footerReference w:type="default" r:id="rId22"/>
      <w:headerReference w:type="first" r:id="rId23"/>
      <w:footerReference w:type="first" r:id="rId24"/>
      <w:pgSz w:w="11906" w:h="16838"/>
      <w:pgMar w:top="1276" w:right="1440" w:bottom="993" w:left="1440" w:header="284" w:footer="5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6C13E" w14:textId="77777777" w:rsidR="00A535BB" w:rsidRDefault="00A535BB" w:rsidP="00175FDA">
      <w:pPr>
        <w:spacing w:after="0" w:line="240" w:lineRule="auto"/>
      </w:pPr>
      <w:r>
        <w:separator/>
      </w:r>
    </w:p>
  </w:endnote>
  <w:endnote w:type="continuationSeparator" w:id="0">
    <w:p w14:paraId="24AB1D39" w14:textId="77777777" w:rsidR="00A535BB" w:rsidRDefault="00A535BB" w:rsidP="00175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06450" w14:textId="77777777" w:rsidR="00054C57" w:rsidRDefault="00054C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2728737"/>
      <w:docPartObj>
        <w:docPartGallery w:val="Page Numbers (Bottom of Page)"/>
        <w:docPartUnique/>
      </w:docPartObj>
    </w:sdtPr>
    <w:sdtEndPr/>
    <w:sdtContent>
      <w:sdt>
        <w:sdtPr>
          <w:id w:val="-1769616900"/>
          <w:docPartObj>
            <w:docPartGallery w:val="Page Numbers (Top of Page)"/>
            <w:docPartUnique/>
          </w:docPartObj>
        </w:sdtPr>
        <w:sdtEndPr/>
        <w:sdtContent>
          <w:p w14:paraId="1E818E26" w14:textId="77777777" w:rsidR="00E82B9E" w:rsidRDefault="00E82B9E">
            <w:pPr>
              <w:pStyle w:val="Footer"/>
              <w:jc w:val="right"/>
            </w:pPr>
          </w:p>
          <w:p w14:paraId="6D1A97A4" w14:textId="77777777" w:rsidR="00E82B9E" w:rsidRDefault="00E82B9E">
            <w:pPr>
              <w:pStyle w:val="Footer"/>
              <w:jc w:val="right"/>
            </w:pPr>
          </w:p>
          <w:p w14:paraId="3A868C51" w14:textId="51C77D31" w:rsidR="00E82B9E" w:rsidRDefault="00E82B9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FE02B5F" w14:textId="77777777" w:rsidR="00E82B9E" w:rsidRDefault="00E82B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36962" w14:textId="4819CB61" w:rsidR="00545F54" w:rsidRDefault="00545F54" w:rsidP="00545F54">
    <w:r w:rsidRPr="0057190D">
      <w:rPr>
        <w:rFonts w:eastAsia="Times New Roman" w:cstheme="minorHAnsi"/>
        <w:noProof/>
        <w:sz w:val="16"/>
        <w:szCs w:val="15"/>
        <w:lang w:eastAsia="en-AU"/>
      </w:rPr>
      <mc:AlternateContent>
        <mc:Choice Requires="wps">
          <w:drawing>
            <wp:anchor distT="0" distB="0" distL="0" distR="0" simplePos="0" relativeHeight="251660288" behindDoc="0" locked="0" layoutInCell="1" allowOverlap="1" wp14:anchorId="3A7BAF78" wp14:editId="48E056BE">
              <wp:simplePos x="0" y="0"/>
              <wp:positionH relativeFrom="column">
                <wp:posOffset>0</wp:posOffset>
              </wp:positionH>
              <wp:positionV relativeFrom="paragraph">
                <wp:posOffset>267970</wp:posOffset>
              </wp:positionV>
              <wp:extent cx="5734050" cy="0"/>
              <wp:effectExtent l="0" t="0" r="0" b="0"/>
              <wp:wrapSquare wrapText="bothSides"/>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4050" cy="0"/>
                      </a:xfrm>
                      <a:prstGeom prst="line">
                        <a:avLst/>
                      </a:prstGeom>
                      <a:noFill/>
                      <a:ln w="8890">
                        <a:solidFill>
                          <a:srgbClr val="45433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369866" id="Straight Connector 5" o:spid="_x0000_s1026" style="position:absolute;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0,21.1pt" to="451.5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FrKtAEAAEgDAAAOAAAAZHJzL2Uyb0RvYy54bWysU8FuGyEQvVfKPyDu8a5ju3VWXkeq0/SS&#10;tpaSfsAY2F1UlkEM9q7/vkBsN0puUS8ImJnHe2+G1d3YG3ZQnjTamk8nJWfKCpTatjX//fxwveSM&#10;AlgJBq2q+VERv1tffVoNrlI32KGRyrMIYqkaXM27EFxVFCQ61QNN0Ckbgw36HkI8+raQHoaI3pvi&#10;piw/FwN66TwKRRRv71+CfJ3xm0aJ8KtpSAVmah65hbz6vO7SWqxXULUeXKfFiQZ8gEUP2sZHL1D3&#10;EIDtvX4H1WvhkbAJE4F9gU2jhcoaoppp+UbNUwdOZS3RHHIXm+j/wYqfh43d+kRdjPbJPaL4Q8zi&#10;pgPbqkzg+ehi46bJqmJwVF1K0oHc1rPd8ANlzIF9wOzC2Pg+QUZ9bMxmHy9mqzEwES8XX2bzchF7&#10;Is6xAqpzofMUvivsWdrU3GibfIAKDo8UEhGozinp2uKDNib30lg21Hy5vC1zAaHRMgVTGvl2tzGe&#10;HSBOw3wxn82+ZlUx8jrN497KDNYpkN9O+wDavOzj48aezEj607BRtUN53PqzSbFdmeVptNI8vD7n&#10;6n8fYP0XAAD//wMAUEsDBBQABgAIAAAAIQBCRtSU2wAAAAYBAAAPAAAAZHJzL2Rvd25yZXYueG1s&#10;TI9LT8MwEITvSP0P1iJxozYpVDTEqRCPCwdQQ1Wubrx5qPE6xG6b/nsWcaDHmVnNfJstR9eJAw6h&#10;9aThZqpAIJXetlRrWH++Xt+DCNGQNZ0n1HDCAMt8cpGZ1PojrfBQxFpwCYXUaGhi7FMpQ9mgM2Hq&#10;eyTOKj84E1kOtbSDOXK562Si1Fw60xIvNKbHpwbLXbF3Gu5C+bVR78+VW71Viw/6Pr3MYqH11eX4&#10;+AAi4hj/j+EXn9EhZ6at35MNotPAj0QNt0kCgtOFmrGx/TNknslz/PwHAAD//wMAUEsBAi0AFAAG&#10;AAgAAAAhALaDOJL+AAAA4QEAABMAAAAAAAAAAAAAAAAAAAAAAFtDb250ZW50X1R5cGVzXS54bWxQ&#10;SwECLQAUAAYACAAAACEAOP0h/9YAAACUAQAACwAAAAAAAAAAAAAAAAAvAQAAX3JlbHMvLnJlbHNQ&#10;SwECLQAUAAYACAAAACEAp6RayrQBAABIAwAADgAAAAAAAAAAAAAAAAAuAgAAZHJzL2Uyb0RvYy54&#10;bWxQSwECLQAUAAYACAAAACEAQkbUlNsAAAAGAQAADwAAAAAAAAAAAAAAAAAOBAAAZHJzL2Rvd25y&#10;ZXYueG1sUEsFBgAAAAAEAAQA8wAAABYFAAAAAA==&#10;" strokecolor="#45433b" strokeweight=".7pt">
              <w10:wrap type="square"/>
            </v:line>
          </w:pict>
        </mc:Fallback>
      </mc:AlternateContent>
    </w:r>
  </w:p>
  <w:p w14:paraId="50FEA440" w14:textId="676BAEB7" w:rsidR="00545F54" w:rsidRPr="0057190D" w:rsidRDefault="00545F54" w:rsidP="00545F54">
    <w:pPr>
      <w:spacing w:after="0" w:line="360" w:lineRule="auto"/>
      <w:ind w:left="-1080" w:right="-1054"/>
      <w:jc w:val="center"/>
      <w:rPr>
        <w:rFonts w:eastAsia="Times New Roman" w:cstheme="minorHAnsi"/>
        <w:sz w:val="16"/>
        <w:szCs w:val="15"/>
        <w:lang w:eastAsia="en-AU"/>
      </w:rPr>
    </w:pPr>
    <w:r w:rsidRPr="0057190D">
      <w:rPr>
        <w:rFonts w:eastAsia="Times New Roman" w:cstheme="minorHAnsi"/>
        <w:sz w:val="16"/>
        <w:szCs w:val="15"/>
        <w:lang w:eastAsia="en-AU"/>
      </w:rPr>
      <w:t xml:space="preserve">Centre for Disability Studies </w:t>
    </w:r>
    <w:r w:rsidRPr="0057190D">
      <w:rPr>
        <w:rFonts w:eastAsia="Times New Roman" w:cstheme="minorHAnsi"/>
        <w:color w:val="D5484B"/>
        <w:sz w:val="16"/>
        <w:szCs w:val="15"/>
        <w:lang w:eastAsia="en-AU"/>
      </w:rPr>
      <w:t>•</w:t>
    </w:r>
    <w:r w:rsidRPr="0057190D">
      <w:rPr>
        <w:rFonts w:eastAsia="Times New Roman" w:cstheme="minorHAnsi"/>
        <w:sz w:val="16"/>
        <w:szCs w:val="15"/>
        <w:lang w:eastAsia="en-AU"/>
      </w:rPr>
      <w:t xml:space="preserve"> </w:t>
    </w:r>
    <w:r>
      <w:rPr>
        <w:rFonts w:eastAsia="Times New Roman" w:cstheme="minorHAnsi"/>
        <w:sz w:val="16"/>
        <w:szCs w:val="15"/>
        <w:lang w:eastAsia="en-AU"/>
      </w:rPr>
      <w:t>D18-Susan Wakil Health Building, Western Avenue, University of Sydney NSW 2006</w:t>
    </w:r>
    <w:r w:rsidRPr="0057190D">
      <w:rPr>
        <w:rFonts w:eastAsia="Times New Roman" w:cstheme="minorHAnsi"/>
        <w:sz w:val="16"/>
        <w:szCs w:val="15"/>
        <w:lang w:eastAsia="en-AU"/>
      </w:rPr>
      <w:t xml:space="preserve"> </w:t>
    </w:r>
    <w:r w:rsidRPr="0057190D">
      <w:rPr>
        <w:rFonts w:eastAsia="Times New Roman" w:cstheme="minorHAnsi"/>
        <w:color w:val="D5484B"/>
        <w:sz w:val="16"/>
        <w:szCs w:val="15"/>
        <w:lang w:eastAsia="en-AU"/>
      </w:rPr>
      <w:t xml:space="preserve">• </w:t>
    </w:r>
    <w:r w:rsidRPr="0057190D">
      <w:rPr>
        <w:rFonts w:eastAsia="Times New Roman" w:cstheme="minorHAnsi"/>
        <w:sz w:val="16"/>
        <w:szCs w:val="15"/>
        <w:lang w:eastAsia="en-AU"/>
      </w:rPr>
      <w:t>T +61 2 9036 3600</w:t>
    </w:r>
  </w:p>
  <w:p w14:paraId="6130F5D2" w14:textId="1EDD2192" w:rsidR="00545F54" w:rsidRPr="00E82B9E" w:rsidRDefault="00545F54" w:rsidP="00E82B9E">
    <w:pPr>
      <w:pStyle w:val="Footer"/>
      <w:jc w:val="center"/>
      <w:rPr>
        <w:rFonts w:cstheme="minorHAnsi"/>
        <w:sz w:val="16"/>
        <w:szCs w:val="16"/>
      </w:rPr>
    </w:pPr>
    <w:r w:rsidRPr="0057190D">
      <w:rPr>
        <w:rFonts w:cstheme="minorHAnsi"/>
        <w:sz w:val="16"/>
        <w:szCs w:val="16"/>
      </w:rPr>
      <w:t>ABN: 69 082 298 575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2E2D3" w14:textId="77777777" w:rsidR="00A535BB" w:rsidRDefault="00A535BB" w:rsidP="00175FDA">
      <w:pPr>
        <w:spacing w:after="0" w:line="240" w:lineRule="auto"/>
      </w:pPr>
      <w:r>
        <w:separator/>
      </w:r>
    </w:p>
  </w:footnote>
  <w:footnote w:type="continuationSeparator" w:id="0">
    <w:p w14:paraId="4B4512B7" w14:textId="77777777" w:rsidR="00A535BB" w:rsidRDefault="00A535BB" w:rsidP="00175F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C2BB7" w14:textId="77777777" w:rsidR="00054C57" w:rsidRDefault="00054C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17541" w14:textId="746881BE" w:rsidR="00545F54" w:rsidRPr="00545F54" w:rsidRDefault="00545F54" w:rsidP="00545F54">
    <w:pPr>
      <w:pStyle w:val="Header"/>
    </w:pPr>
  </w:p>
  <w:p w14:paraId="3A947E06" w14:textId="49AFF5B3" w:rsidR="00175FDA" w:rsidRDefault="00175F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single" w:sz="8" w:space="0" w:color="E64626"/>
        <w:right w:val="none" w:sz="0" w:space="0" w:color="auto"/>
        <w:insideH w:val="none" w:sz="0" w:space="0" w:color="auto"/>
        <w:insideV w:val="none" w:sz="0" w:space="0" w:color="auto"/>
      </w:tblBorders>
      <w:tblLook w:val="04A0" w:firstRow="1" w:lastRow="0" w:firstColumn="1" w:lastColumn="0" w:noHBand="0" w:noVBand="1"/>
    </w:tblPr>
    <w:tblGrid>
      <w:gridCol w:w="4482"/>
      <w:gridCol w:w="4544"/>
    </w:tblGrid>
    <w:tr w:rsidR="00E82B9E" w:rsidRPr="00EE1BCA" w14:paraId="296D07BB" w14:textId="77777777" w:rsidTr="00E91F81">
      <w:tc>
        <w:tcPr>
          <w:tcW w:w="4880" w:type="dxa"/>
        </w:tcPr>
        <w:p w14:paraId="0D5C7A06" w14:textId="77777777" w:rsidR="00E82B9E" w:rsidRDefault="00E82B9E" w:rsidP="00E82B9E">
          <w:pPr>
            <w:pStyle w:val="Header"/>
            <w:tabs>
              <w:tab w:val="clear" w:pos="9026"/>
              <w:tab w:val="right" w:pos="9746"/>
            </w:tabs>
            <w:rPr>
              <w:noProof/>
              <w:color w:val="7F7F7F" w:themeColor="text1" w:themeTint="80"/>
              <w:sz w:val="18"/>
              <w:lang w:val="en-US"/>
            </w:rPr>
          </w:pPr>
        </w:p>
        <w:p w14:paraId="2FC1FAB8" w14:textId="77777777" w:rsidR="00E82B9E" w:rsidRDefault="00E82B9E" w:rsidP="00E82B9E">
          <w:pPr>
            <w:pStyle w:val="Header"/>
            <w:tabs>
              <w:tab w:val="clear" w:pos="9026"/>
              <w:tab w:val="right" w:pos="9746"/>
            </w:tabs>
            <w:rPr>
              <w:color w:val="7F7F7F" w:themeColor="text1" w:themeTint="80"/>
              <w:sz w:val="18"/>
            </w:rPr>
          </w:pPr>
          <w:r>
            <w:rPr>
              <w:noProof/>
              <w:color w:val="7F7F7F" w:themeColor="text1" w:themeTint="80"/>
              <w:sz w:val="18"/>
              <w:lang w:eastAsia="en-AU"/>
            </w:rPr>
            <w:drawing>
              <wp:inline distT="0" distB="0" distL="0" distR="0" wp14:anchorId="47E01FBB" wp14:editId="4EEF446F">
                <wp:extent cx="731033" cy="828675"/>
                <wp:effectExtent l="0" t="0" r="0" b="0"/>
                <wp:docPr id="648008959" name="Picture 648008959"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sign&#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2453" cy="830285"/>
                        </a:xfrm>
                        <a:prstGeom prst="rect">
                          <a:avLst/>
                        </a:prstGeom>
                      </pic:spPr>
                    </pic:pic>
                  </a:graphicData>
                </a:graphic>
              </wp:inline>
            </w:drawing>
          </w:r>
          <w:r w:rsidRPr="00442749">
            <w:rPr>
              <w:color w:val="7F7F7F" w:themeColor="text1" w:themeTint="80"/>
              <w:sz w:val="18"/>
            </w:rPr>
            <w:t xml:space="preserve"> </w:t>
          </w:r>
        </w:p>
        <w:p w14:paraId="3FBC23B5" w14:textId="77777777" w:rsidR="00E82B9E" w:rsidRPr="00EE1BCA" w:rsidRDefault="00E82B9E" w:rsidP="00E82B9E">
          <w:pPr>
            <w:pStyle w:val="Header"/>
            <w:tabs>
              <w:tab w:val="clear" w:pos="9026"/>
              <w:tab w:val="right" w:pos="9746"/>
            </w:tabs>
            <w:rPr>
              <w:color w:val="7F7F7F" w:themeColor="text1" w:themeTint="80"/>
              <w:sz w:val="18"/>
            </w:rPr>
          </w:pPr>
        </w:p>
      </w:tc>
      <w:tc>
        <w:tcPr>
          <w:tcW w:w="4866" w:type="dxa"/>
        </w:tcPr>
        <w:p w14:paraId="2FB2BFCE" w14:textId="45138FEF" w:rsidR="00E82B9E" w:rsidRDefault="00E82B9E" w:rsidP="00E82B9E">
          <w:pPr>
            <w:pStyle w:val="Header"/>
            <w:tabs>
              <w:tab w:val="clear" w:pos="9026"/>
              <w:tab w:val="right" w:pos="9746"/>
            </w:tabs>
            <w:jc w:val="right"/>
            <w:rPr>
              <w:noProof/>
              <w:color w:val="7F7F7F" w:themeColor="text1" w:themeTint="80"/>
              <w:sz w:val="18"/>
              <w:lang w:val="en-US"/>
            </w:rPr>
          </w:pPr>
          <w:r w:rsidRPr="00545F54">
            <w:rPr>
              <w:noProof/>
            </w:rPr>
            <w:drawing>
              <wp:anchor distT="0" distB="0" distL="114300" distR="114300" simplePos="0" relativeHeight="251661312" behindDoc="0" locked="0" layoutInCell="1" allowOverlap="1" wp14:anchorId="69B22B7E" wp14:editId="56600F1D">
                <wp:simplePos x="0" y="0"/>
                <wp:positionH relativeFrom="margin">
                  <wp:posOffset>1533525</wp:posOffset>
                </wp:positionH>
                <wp:positionV relativeFrom="margin">
                  <wp:posOffset>0</wp:posOffset>
                </wp:positionV>
                <wp:extent cx="1143000" cy="1143000"/>
                <wp:effectExtent l="0" t="0" r="0" b="0"/>
                <wp:wrapSquare wrapText="bothSides"/>
                <wp:docPr id="610433633" name="Picture 2" descr="A black and red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296994" name="Picture 2" descr="A black and red text on a white background&#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7750EA2" w14:textId="55ADE5CB" w:rsidR="00E82B9E" w:rsidRDefault="00E82B9E" w:rsidP="00E82B9E">
          <w:pPr>
            <w:pStyle w:val="Header"/>
            <w:tabs>
              <w:tab w:val="clear" w:pos="9026"/>
              <w:tab w:val="right" w:pos="9746"/>
            </w:tabs>
            <w:jc w:val="right"/>
            <w:rPr>
              <w:noProof/>
              <w:color w:val="7F7F7F" w:themeColor="text1" w:themeTint="80"/>
              <w:sz w:val="18"/>
              <w:lang w:val="en-US"/>
            </w:rPr>
          </w:pPr>
        </w:p>
        <w:p w14:paraId="60BF6405" w14:textId="77777777" w:rsidR="00E82B9E" w:rsidRPr="00EE1BCA" w:rsidRDefault="00E82B9E" w:rsidP="00E82B9E">
          <w:pPr>
            <w:pStyle w:val="Header"/>
            <w:tabs>
              <w:tab w:val="clear" w:pos="9026"/>
              <w:tab w:val="right" w:pos="9746"/>
            </w:tabs>
            <w:jc w:val="right"/>
            <w:rPr>
              <w:color w:val="7F7F7F" w:themeColor="text1" w:themeTint="80"/>
              <w:sz w:val="18"/>
            </w:rPr>
          </w:pPr>
        </w:p>
      </w:tc>
    </w:tr>
  </w:tbl>
  <w:p w14:paraId="696F23B4" w14:textId="5F1F0BC6" w:rsidR="00175FDA" w:rsidRDefault="00175F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A3CA5"/>
    <w:multiLevelType w:val="hybridMultilevel"/>
    <w:tmpl w:val="1032BEE6"/>
    <w:lvl w:ilvl="0" w:tplc="9CE0B3B0">
      <w:start w:val="1"/>
      <w:numFmt w:val="decimal"/>
      <w:lvlText w:val="%1."/>
      <w:lvlJc w:val="left"/>
      <w:pPr>
        <w:ind w:left="720" w:hanging="720"/>
      </w:pPr>
      <w:rPr>
        <w:rFonts w:hint="default"/>
        <w:b/>
        <w:sz w:val="28"/>
        <w:szCs w:val="28"/>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F5F6DBE"/>
    <w:multiLevelType w:val="hybridMultilevel"/>
    <w:tmpl w:val="BF48D8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44D7422"/>
    <w:multiLevelType w:val="hybridMultilevel"/>
    <w:tmpl w:val="7624B5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B86E89"/>
    <w:multiLevelType w:val="multilevel"/>
    <w:tmpl w:val="9176CE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38430D"/>
    <w:multiLevelType w:val="multilevel"/>
    <w:tmpl w:val="9176C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125BF4"/>
    <w:multiLevelType w:val="multilevel"/>
    <w:tmpl w:val="EC669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7436C2"/>
    <w:multiLevelType w:val="hybridMultilevel"/>
    <w:tmpl w:val="F4F056E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68E1470"/>
    <w:multiLevelType w:val="hybridMultilevel"/>
    <w:tmpl w:val="7E64575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39F409C3"/>
    <w:multiLevelType w:val="hybridMultilevel"/>
    <w:tmpl w:val="527CE2C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3CCB7BDA"/>
    <w:multiLevelType w:val="hybridMultilevel"/>
    <w:tmpl w:val="E66C50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0B4750F"/>
    <w:multiLevelType w:val="multilevel"/>
    <w:tmpl w:val="13169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B674E2"/>
    <w:multiLevelType w:val="multilevel"/>
    <w:tmpl w:val="9176CEC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539531B8"/>
    <w:multiLevelType w:val="hybridMultilevel"/>
    <w:tmpl w:val="1B468C5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53FC3B79"/>
    <w:multiLevelType w:val="hybridMultilevel"/>
    <w:tmpl w:val="A8FA272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582A12E6"/>
    <w:multiLevelType w:val="multilevel"/>
    <w:tmpl w:val="599E5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003BF8"/>
    <w:multiLevelType w:val="hybridMultilevel"/>
    <w:tmpl w:val="02A248FA"/>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626F06E9"/>
    <w:multiLevelType w:val="multilevel"/>
    <w:tmpl w:val="AE64C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DA1750"/>
    <w:multiLevelType w:val="multilevel"/>
    <w:tmpl w:val="9176CE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102FA2"/>
    <w:multiLevelType w:val="hybridMultilevel"/>
    <w:tmpl w:val="439888B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69233692"/>
    <w:multiLevelType w:val="hybridMultilevel"/>
    <w:tmpl w:val="58D8F3A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6B4E6FEC"/>
    <w:multiLevelType w:val="hybridMultilevel"/>
    <w:tmpl w:val="FB56990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6EBF7261"/>
    <w:multiLevelType w:val="multilevel"/>
    <w:tmpl w:val="6E682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F31DB3"/>
    <w:multiLevelType w:val="multilevel"/>
    <w:tmpl w:val="3CB09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3C63F57"/>
    <w:multiLevelType w:val="multilevel"/>
    <w:tmpl w:val="4B92B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323E47"/>
    <w:multiLevelType w:val="hybridMultilevel"/>
    <w:tmpl w:val="89F4F23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80009305">
    <w:abstractNumId w:val="5"/>
  </w:num>
  <w:num w:numId="2" w16cid:durableId="1396970646">
    <w:abstractNumId w:val="21"/>
  </w:num>
  <w:num w:numId="3" w16cid:durableId="2140606770">
    <w:abstractNumId w:val="13"/>
  </w:num>
  <w:num w:numId="4" w16cid:durableId="792602652">
    <w:abstractNumId w:val="19"/>
  </w:num>
  <w:num w:numId="5" w16cid:durableId="1933317890">
    <w:abstractNumId w:val="10"/>
  </w:num>
  <w:num w:numId="6" w16cid:durableId="1868175577">
    <w:abstractNumId w:val="14"/>
  </w:num>
  <w:num w:numId="7" w16cid:durableId="1030226302">
    <w:abstractNumId w:val="23"/>
  </w:num>
  <w:num w:numId="8" w16cid:durableId="1238704694">
    <w:abstractNumId w:val="8"/>
  </w:num>
  <w:num w:numId="9" w16cid:durableId="1908492725">
    <w:abstractNumId w:val="20"/>
  </w:num>
  <w:num w:numId="10" w16cid:durableId="2057316426">
    <w:abstractNumId w:val="12"/>
  </w:num>
  <w:num w:numId="11" w16cid:durableId="271665730">
    <w:abstractNumId w:val="16"/>
  </w:num>
  <w:num w:numId="12" w16cid:durableId="777987763">
    <w:abstractNumId w:val="18"/>
  </w:num>
  <w:num w:numId="13" w16cid:durableId="1262644898">
    <w:abstractNumId w:val="22"/>
  </w:num>
  <w:num w:numId="14" w16cid:durableId="962006437">
    <w:abstractNumId w:val="7"/>
  </w:num>
  <w:num w:numId="15" w16cid:durableId="572159605">
    <w:abstractNumId w:val="6"/>
  </w:num>
  <w:num w:numId="16" w16cid:durableId="1751387405">
    <w:abstractNumId w:val="9"/>
  </w:num>
  <w:num w:numId="17" w16cid:durableId="513039378">
    <w:abstractNumId w:val="2"/>
  </w:num>
  <w:num w:numId="18" w16cid:durableId="766116355">
    <w:abstractNumId w:val="11"/>
  </w:num>
  <w:num w:numId="19" w16cid:durableId="332415691">
    <w:abstractNumId w:val="3"/>
  </w:num>
  <w:num w:numId="20" w16cid:durableId="1090081209">
    <w:abstractNumId w:val="15"/>
  </w:num>
  <w:num w:numId="21" w16cid:durableId="412626771">
    <w:abstractNumId w:val="4"/>
  </w:num>
  <w:num w:numId="22" w16cid:durableId="204297474">
    <w:abstractNumId w:val="17"/>
  </w:num>
  <w:num w:numId="23" w16cid:durableId="1005397521">
    <w:abstractNumId w:val="1"/>
  </w:num>
  <w:num w:numId="24" w16cid:durableId="1949072747">
    <w:abstractNumId w:val="24"/>
  </w:num>
  <w:num w:numId="25" w16cid:durableId="714278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48B"/>
    <w:rsid w:val="00030C5B"/>
    <w:rsid w:val="00054C57"/>
    <w:rsid w:val="00065D1F"/>
    <w:rsid w:val="00120394"/>
    <w:rsid w:val="00120FEA"/>
    <w:rsid w:val="0016227F"/>
    <w:rsid w:val="00175FDA"/>
    <w:rsid w:val="0025447B"/>
    <w:rsid w:val="002A230D"/>
    <w:rsid w:val="002B66A9"/>
    <w:rsid w:val="002C68DB"/>
    <w:rsid w:val="002D229D"/>
    <w:rsid w:val="003958F0"/>
    <w:rsid w:val="003C26A3"/>
    <w:rsid w:val="00405D46"/>
    <w:rsid w:val="0041563D"/>
    <w:rsid w:val="00450DD4"/>
    <w:rsid w:val="0048149E"/>
    <w:rsid w:val="00491AA5"/>
    <w:rsid w:val="004B436F"/>
    <w:rsid w:val="00524B56"/>
    <w:rsid w:val="00544823"/>
    <w:rsid w:val="00545F54"/>
    <w:rsid w:val="00564370"/>
    <w:rsid w:val="00573D33"/>
    <w:rsid w:val="00582013"/>
    <w:rsid w:val="00587B11"/>
    <w:rsid w:val="005A1E88"/>
    <w:rsid w:val="00642F94"/>
    <w:rsid w:val="0066342F"/>
    <w:rsid w:val="00675EBC"/>
    <w:rsid w:val="006804C6"/>
    <w:rsid w:val="006D1CBB"/>
    <w:rsid w:val="007164FC"/>
    <w:rsid w:val="00723FBD"/>
    <w:rsid w:val="00752F0F"/>
    <w:rsid w:val="007622CE"/>
    <w:rsid w:val="007E21E8"/>
    <w:rsid w:val="007E4024"/>
    <w:rsid w:val="0081452A"/>
    <w:rsid w:val="008738B7"/>
    <w:rsid w:val="00874F32"/>
    <w:rsid w:val="008B4448"/>
    <w:rsid w:val="008F5FA8"/>
    <w:rsid w:val="00926D3D"/>
    <w:rsid w:val="00942CBE"/>
    <w:rsid w:val="009613F0"/>
    <w:rsid w:val="009636BC"/>
    <w:rsid w:val="00980F70"/>
    <w:rsid w:val="009D5E84"/>
    <w:rsid w:val="009E6158"/>
    <w:rsid w:val="00A1248B"/>
    <w:rsid w:val="00A535BB"/>
    <w:rsid w:val="00AE71BC"/>
    <w:rsid w:val="00AF5872"/>
    <w:rsid w:val="00B14111"/>
    <w:rsid w:val="00B27B4C"/>
    <w:rsid w:val="00B33C44"/>
    <w:rsid w:val="00B65299"/>
    <w:rsid w:val="00BF2FEF"/>
    <w:rsid w:val="00C12071"/>
    <w:rsid w:val="00C42897"/>
    <w:rsid w:val="00C919FB"/>
    <w:rsid w:val="00CA376A"/>
    <w:rsid w:val="00CA6F79"/>
    <w:rsid w:val="00CB5EE7"/>
    <w:rsid w:val="00CC64DF"/>
    <w:rsid w:val="00CF37A7"/>
    <w:rsid w:val="00D00AFA"/>
    <w:rsid w:val="00D00ED0"/>
    <w:rsid w:val="00D01031"/>
    <w:rsid w:val="00D2373C"/>
    <w:rsid w:val="00D24EC5"/>
    <w:rsid w:val="00DC4F4A"/>
    <w:rsid w:val="00E02ECA"/>
    <w:rsid w:val="00E82B9E"/>
    <w:rsid w:val="00E93E7E"/>
    <w:rsid w:val="00EB1B8C"/>
    <w:rsid w:val="00ED43DE"/>
    <w:rsid w:val="00EE23A6"/>
    <w:rsid w:val="00EE70B6"/>
    <w:rsid w:val="00F056DD"/>
    <w:rsid w:val="00F17A40"/>
    <w:rsid w:val="00F21B0B"/>
    <w:rsid w:val="00F479E3"/>
    <w:rsid w:val="00FA0B3A"/>
    <w:rsid w:val="00FB4F3B"/>
    <w:rsid w:val="00FE0FCF"/>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919661"/>
  <w15:chartTrackingRefBased/>
  <w15:docId w15:val="{63A546C9-16A4-46F2-8883-7D95B1216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2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F2FEF"/>
    <w:pPr>
      <w:keepNext/>
      <w:keepLines/>
      <w:spacing w:before="160" w:after="80"/>
      <w:outlineLvl w:val="1"/>
    </w:pPr>
    <w:rPr>
      <w:rFonts w:ascii="Arial" w:eastAsiaTheme="majorEastAsia" w:hAnsi="Arial" w:cstheme="majorBidi"/>
      <w:b/>
      <w:color w:val="000000" w:themeColor="text1"/>
      <w:sz w:val="28"/>
      <w:szCs w:val="32"/>
    </w:rPr>
  </w:style>
  <w:style w:type="paragraph" w:styleId="Heading3">
    <w:name w:val="heading 3"/>
    <w:basedOn w:val="Normal"/>
    <w:next w:val="Normal"/>
    <w:link w:val="Heading3Char"/>
    <w:uiPriority w:val="9"/>
    <w:unhideWhenUsed/>
    <w:qFormat/>
    <w:rsid w:val="00A12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2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2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2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2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2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2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2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F2FEF"/>
    <w:rPr>
      <w:rFonts w:ascii="Arial" w:eastAsiaTheme="majorEastAsia" w:hAnsi="Arial" w:cstheme="majorBidi"/>
      <w:b/>
      <w:color w:val="000000" w:themeColor="text1"/>
      <w:sz w:val="28"/>
      <w:szCs w:val="32"/>
    </w:rPr>
  </w:style>
  <w:style w:type="character" w:customStyle="1" w:styleId="Heading3Char">
    <w:name w:val="Heading 3 Char"/>
    <w:basedOn w:val="DefaultParagraphFont"/>
    <w:link w:val="Heading3"/>
    <w:uiPriority w:val="9"/>
    <w:rsid w:val="00A12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2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2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2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2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2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248B"/>
    <w:rPr>
      <w:rFonts w:eastAsiaTheme="majorEastAsia" w:cstheme="majorBidi"/>
      <w:color w:val="272727" w:themeColor="text1" w:themeTint="D8"/>
    </w:rPr>
  </w:style>
  <w:style w:type="paragraph" w:styleId="Title">
    <w:name w:val="Title"/>
    <w:basedOn w:val="Normal"/>
    <w:next w:val="Normal"/>
    <w:link w:val="TitleChar"/>
    <w:uiPriority w:val="10"/>
    <w:qFormat/>
    <w:rsid w:val="00A12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2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2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2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248B"/>
    <w:pPr>
      <w:spacing w:before="160"/>
      <w:jc w:val="center"/>
    </w:pPr>
    <w:rPr>
      <w:i/>
      <w:iCs/>
      <w:color w:val="404040" w:themeColor="text1" w:themeTint="BF"/>
    </w:rPr>
  </w:style>
  <w:style w:type="character" w:customStyle="1" w:styleId="QuoteChar">
    <w:name w:val="Quote Char"/>
    <w:basedOn w:val="DefaultParagraphFont"/>
    <w:link w:val="Quote"/>
    <w:uiPriority w:val="29"/>
    <w:rsid w:val="00A1248B"/>
    <w:rPr>
      <w:i/>
      <w:iCs/>
      <w:color w:val="404040" w:themeColor="text1" w:themeTint="BF"/>
    </w:rPr>
  </w:style>
  <w:style w:type="paragraph" w:styleId="ListParagraph">
    <w:name w:val="List Paragraph"/>
    <w:basedOn w:val="Normal"/>
    <w:uiPriority w:val="34"/>
    <w:qFormat/>
    <w:rsid w:val="00A1248B"/>
    <w:pPr>
      <w:ind w:left="720"/>
      <w:contextualSpacing/>
    </w:pPr>
  </w:style>
  <w:style w:type="character" w:styleId="IntenseEmphasis">
    <w:name w:val="Intense Emphasis"/>
    <w:basedOn w:val="DefaultParagraphFont"/>
    <w:uiPriority w:val="21"/>
    <w:qFormat/>
    <w:rsid w:val="00A1248B"/>
    <w:rPr>
      <w:i/>
      <w:iCs/>
      <w:color w:val="0F4761" w:themeColor="accent1" w:themeShade="BF"/>
    </w:rPr>
  </w:style>
  <w:style w:type="paragraph" w:styleId="IntenseQuote">
    <w:name w:val="Intense Quote"/>
    <w:basedOn w:val="Normal"/>
    <w:next w:val="Normal"/>
    <w:link w:val="IntenseQuoteChar"/>
    <w:uiPriority w:val="30"/>
    <w:qFormat/>
    <w:rsid w:val="00A12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248B"/>
    <w:rPr>
      <w:i/>
      <w:iCs/>
      <w:color w:val="0F4761" w:themeColor="accent1" w:themeShade="BF"/>
    </w:rPr>
  </w:style>
  <w:style w:type="character" w:styleId="IntenseReference">
    <w:name w:val="Intense Reference"/>
    <w:basedOn w:val="DefaultParagraphFont"/>
    <w:uiPriority w:val="32"/>
    <w:qFormat/>
    <w:rsid w:val="00A1248B"/>
    <w:rPr>
      <w:b/>
      <w:bCs/>
      <w:smallCaps/>
      <w:color w:val="0F4761" w:themeColor="accent1" w:themeShade="BF"/>
      <w:spacing w:val="5"/>
    </w:rPr>
  </w:style>
  <w:style w:type="character" w:styleId="Hyperlink">
    <w:name w:val="Hyperlink"/>
    <w:basedOn w:val="DefaultParagraphFont"/>
    <w:uiPriority w:val="99"/>
    <w:unhideWhenUsed/>
    <w:rsid w:val="00A1248B"/>
    <w:rPr>
      <w:color w:val="467886" w:themeColor="hyperlink"/>
      <w:u w:val="single"/>
    </w:rPr>
  </w:style>
  <w:style w:type="character" w:styleId="UnresolvedMention">
    <w:name w:val="Unresolved Mention"/>
    <w:basedOn w:val="DefaultParagraphFont"/>
    <w:uiPriority w:val="99"/>
    <w:semiHidden/>
    <w:unhideWhenUsed/>
    <w:rsid w:val="00A1248B"/>
    <w:rPr>
      <w:color w:val="605E5C"/>
      <w:shd w:val="clear" w:color="auto" w:fill="E1DFDD"/>
    </w:rPr>
  </w:style>
  <w:style w:type="paragraph" w:styleId="NormalWeb">
    <w:name w:val="Normal (Web)"/>
    <w:basedOn w:val="Normal"/>
    <w:uiPriority w:val="99"/>
    <w:semiHidden/>
    <w:unhideWhenUsed/>
    <w:rsid w:val="002B66A9"/>
    <w:rPr>
      <w:rFonts w:ascii="Times New Roman" w:hAnsi="Times New Roman" w:cs="Times New Roman"/>
      <w:sz w:val="24"/>
      <w:szCs w:val="24"/>
    </w:rPr>
  </w:style>
  <w:style w:type="paragraph" w:styleId="Header">
    <w:name w:val="header"/>
    <w:basedOn w:val="Normal"/>
    <w:link w:val="HeaderChar"/>
    <w:uiPriority w:val="99"/>
    <w:unhideWhenUsed/>
    <w:rsid w:val="00175F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5FDA"/>
  </w:style>
  <w:style w:type="paragraph" w:styleId="Footer">
    <w:name w:val="footer"/>
    <w:basedOn w:val="Normal"/>
    <w:link w:val="FooterChar"/>
    <w:uiPriority w:val="99"/>
    <w:unhideWhenUsed/>
    <w:rsid w:val="00175F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5FDA"/>
  </w:style>
  <w:style w:type="character" w:styleId="CommentReference">
    <w:name w:val="annotation reference"/>
    <w:basedOn w:val="DefaultParagraphFont"/>
    <w:uiPriority w:val="99"/>
    <w:semiHidden/>
    <w:unhideWhenUsed/>
    <w:rsid w:val="00AF5872"/>
    <w:rPr>
      <w:sz w:val="16"/>
      <w:szCs w:val="16"/>
    </w:rPr>
  </w:style>
  <w:style w:type="paragraph" w:styleId="CommentText">
    <w:name w:val="annotation text"/>
    <w:basedOn w:val="Normal"/>
    <w:link w:val="CommentTextChar"/>
    <w:uiPriority w:val="99"/>
    <w:unhideWhenUsed/>
    <w:rsid w:val="00AF5872"/>
    <w:pPr>
      <w:spacing w:line="240" w:lineRule="auto"/>
    </w:pPr>
    <w:rPr>
      <w:sz w:val="20"/>
      <w:szCs w:val="20"/>
    </w:rPr>
  </w:style>
  <w:style w:type="character" w:customStyle="1" w:styleId="CommentTextChar">
    <w:name w:val="Comment Text Char"/>
    <w:basedOn w:val="DefaultParagraphFont"/>
    <w:link w:val="CommentText"/>
    <w:uiPriority w:val="99"/>
    <w:rsid w:val="00AF5872"/>
    <w:rPr>
      <w:sz w:val="20"/>
      <w:szCs w:val="20"/>
    </w:rPr>
  </w:style>
  <w:style w:type="paragraph" w:styleId="CommentSubject">
    <w:name w:val="annotation subject"/>
    <w:basedOn w:val="CommentText"/>
    <w:next w:val="CommentText"/>
    <w:link w:val="CommentSubjectChar"/>
    <w:uiPriority w:val="99"/>
    <w:semiHidden/>
    <w:unhideWhenUsed/>
    <w:rsid w:val="00AF5872"/>
    <w:rPr>
      <w:b/>
      <w:bCs/>
    </w:rPr>
  </w:style>
  <w:style w:type="character" w:customStyle="1" w:styleId="CommentSubjectChar">
    <w:name w:val="Comment Subject Char"/>
    <w:basedOn w:val="CommentTextChar"/>
    <w:link w:val="CommentSubject"/>
    <w:uiPriority w:val="99"/>
    <w:semiHidden/>
    <w:rsid w:val="00AF5872"/>
    <w:rPr>
      <w:b/>
      <w:bCs/>
      <w:sz w:val="20"/>
      <w:szCs w:val="20"/>
    </w:rPr>
  </w:style>
  <w:style w:type="paragraph" w:styleId="Revision">
    <w:name w:val="Revision"/>
    <w:hidden/>
    <w:uiPriority w:val="99"/>
    <w:semiHidden/>
    <w:rsid w:val="00AF5872"/>
    <w:pPr>
      <w:spacing w:after="0" w:line="240" w:lineRule="auto"/>
    </w:pPr>
  </w:style>
  <w:style w:type="character" w:styleId="FollowedHyperlink">
    <w:name w:val="FollowedHyperlink"/>
    <w:basedOn w:val="DefaultParagraphFont"/>
    <w:uiPriority w:val="99"/>
    <w:semiHidden/>
    <w:unhideWhenUsed/>
    <w:rsid w:val="00FA0B3A"/>
    <w:rPr>
      <w:color w:val="96607D" w:themeColor="followedHyperlink"/>
      <w:u w:val="single"/>
    </w:rPr>
  </w:style>
  <w:style w:type="table" w:styleId="TableGrid">
    <w:name w:val="Table Grid"/>
    <w:basedOn w:val="TableNormal"/>
    <w:uiPriority w:val="39"/>
    <w:rsid w:val="00E82B9E"/>
    <w:pPr>
      <w:spacing w:after="0" w:line="240" w:lineRule="auto"/>
    </w:pPr>
    <w:rPr>
      <w:rFonts w:eastAsiaTheme="minorEastAs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BF2FEF"/>
    <w:pPr>
      <w:spacing w:before="240" w:after="0"/>
      <w:outlineLvl w:val="9"/>
    </w:pPr>
    <w:rPr>
      <w:kern w:val="0"/>
      <w:sz w:val="32"/>
      <w:szCs w:val="32"/>
      <w:lang w:val="en-US"/>
      <w14:ligatures w14:val="none"/>
    </w:rPr>
  </w:style>
  <w:style w:type="paragraph" w:styleId="TOC2">
    <w:name w:val="toc 2"/>
    <w:basedOn w:val="Normal"/>
    <w:next w:val="Normal"/>
    <w:autoRedefine/>
    <w:uiPriority w:val="39"/>
    <w:unhideWhenUsed/>
    <w:rsid w:val="00BF2FEF"/>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dis.gov.au" TargetMode="External"/><Relationship Id="rId18" Type="http://schemas.openxmlformats.org/officeDocument/2006/relationships/hyperlink" Target="mailto:media@ndis.gov.a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ndis.gov.au" TargetMode="External"/><Relationship Id="rId17" Type="http://schemas.openxmlformats.org/officeDocument/2006/relationships/hyperlink" Target="https://www.ndis.gov.au/news/10926-developing-new-support-needs-assessmen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ocs.google.com/forms/d/e/1FAIpQLSfyQH133ftxqdrqtGRZZO5ysv1E1H0DkVYOXGEhxLn0p8uppw/viewfor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edia@ndis.gov.au"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cds.org.au/clinical-services/i-can/"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dis.gov.au" TargetMode="External"/><Relationship Id="rId22"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86E9C14947C74CA50A9A32BC48D14C" ma:contentTypeVersion="15" ma:contentTypeDescription="Create a new document." ma:contentTypeScope="" ma:versionID="4efc01739b49c1d01601c5a8a88c48be">
  <xsd:schema xmlns:xsd="http://www.w3.org/2001/XMLSchema" xmlns:xs="http://www.w3.org/2001/XMLSchema" xmlns:p="http://schemas.microsoft.com/office/2006/metadata/properties" xmlns:ns2="d292e70b-f45f-475a-9ab0-d1aa2854a13b" xmlns:ns3="2d261e60-f332-40a6-9160-54c48af746a7" targetNamespace="http://schemas.microsoft.com/office/2006/metadata/properties" ma:root="true" ma:fieldsID="025ab3d70f414876bf32bc91a239665a" ns2:_="" ns3:_="">
    <xsd:import namespace="d292e70b-f45f-475a-9ab0-d1aa2854a13b"/>
    <xsd:import namespace="2d261e60-f332-40a6-9160-54c48af746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Purpose" minOccurs="0"/>
                <xsd:element ref="ns2:Approvedby" minOccurs="0"/>
                <xsd:element ref="ns2:ApprovedDate" minOccurs="0"/>
                <xsd:element ref="ns2:Document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2e70b-f45f-475a-9ab0-d1aa2854a1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Purpose" ma:index="19" nillable="true" ma:displayName="Purpose" ma:description="Summary of the purpose of the document" ma:format="Dropdown" ma:internalName="Purpose">
      <xsd:simpleType>
        <xsd:restriction base="dms:Note">
          <xsd:maxLength value="255"/>
        </xsd:restriction>
      </xsd:simpleType>
    </xsd:element>
    <xsd:element name="Approvedby" ma:index="20" nillable="true" ma:displayName="Approved by" ma:format="Dropdown" ma:list="UserInfo" ma:SharePointGroup="0" ma:internalName="Approv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dDate" ma:index="21" nillable="true" ma:displayName="Approved Date" ma:format="DateOnly" ma:internalName="ApprovedDate">
      <xsd:simpleType>
        <xsd:restriction base="dms:DateTime"/>
      </xsd:simpleType>
    </xsd:element>
    <xsd:element name="DocumentOwner" ma:index="22" nillable="true" ma:displayName="Document Owner" ma:format="Dropdown" ma:list="UserInfo" ma:SharePointGroup="0" ma:internalName="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d261e60-f332-40a6-9160-54c48af746a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09204b1-7f73-4287-b3c9-5fc64c2e9cf3}" ma:internalName="TaxCatchAll" ma:showField="CatchAllData" ma:web="2d261e60-f332-40a6-9160-54c48af746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d261e60-f332-40a6-9160-54c48af746a7" xsi:nil="true"/>
    <lcf76f155ced4ddcb4097134ff3c332f xmlns="d292e70b-f45f-475a-9ab0-d1aa2854a13b">
      <Terms xmlns="http://schemas.microsoft.com/office/infopath/2007/PartnerControls"/>
    </lcf76f155ced4ddcb4097134ff3c332f>
    <ApprovedDate xmlns="d292e70b-f45f-475a-9ab0-d1aa2854a13b" xsi:nil="true"/>
    <DocumentOwner xmlns="d292e70b-f45f-475a-9ab0-d1aa2854a13b">
      <UserInfo>
        <DisplayName/>
        <AccountId xsi:nil="true"/>
        <AccountType/>
      </UserInfo>
    </DocumentOwner>
    <Purpose xmlns="d292e70b-f45f-475a-9ab0-d1aa2854a13b" xsi:nil="true"/>
    <Approvedby xmlns="d292e70b-f45f-475a-9ab0-d1aa2854a13b">
      <UserInfo>
        <DisplayName/>
        <AccountId xsi:nil="true"/>
        <AccountType/>
      </UserInfo>
    </Approvedby>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4084C4-A9D6-441E-8423-7178DF9F3F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2e70b-f45f-475a-9ab0-d1aa2854a13b"/>
    <ds:schemaRef ds:uri="2d261e60-f332-40a6-9160-54c48af746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DA6E65-94C4-4CF9-BE27-28DB709BA9D8}">
  <ds:schemaRefs>
    <ds:schemaRef ds:uri="http://schemas.microsoft.com/sharepoint/v3/contenttype/forms"/>
  </ds:schemaRefs>
</ds:datastoreItem>
</file>

<file path=customXml/itemProps3.xml><?xml version="1.0" encoding="utf-8"?>
<ds:datastoreItem xmlns:ds="http://schemas.openxmlformats.org/officeDocument/2006/customXml" ds:itemID="{1953A58B-4FE0-4665-AFF8-310C0FD87EDD}">
  <ds:schemaRefs>
    <ds:schemaRef ds:uri="http://schemas.microsoft.com/office/2006/metadata/properties"/>
    <ds:schemaRef ds:uri="http://schemas.microsoft.com/office/infopath/2007/PartnerControls"/>
    <ds:schemaRef ds:uri="82076c31-78e6-4acc-8b07-0e16a86c2bf9"/>
    <ds:schemaRef ds:uri="16c123f3-c969-4535-a264-bd0a19dfa305"/>
    <ds:schemaRef ds:uri="2d261e60-f332-40a6-9160-54c48af746a7"/>
    <ds:schemaRef ds:uri="d292e70b-f45f-475a-9ab0-d1aa2854a13b"/>
  </ds:schemaRefs>
</ds:datastoreItem>
</file>

<file path=customXml/itemProps4.xml><?xml version="1.0" encoding="utf-8"?>
<ds:datastoreItem xmlns:ds="http://schemas.openxmlformats.org/officeDocument/2006/customXml" ds:itemID="{AF6F4C65-4477-4DA9-BCF6-7AF4135E6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5</Pages>
  <Words>1222</Words>
  <Characters>6518</Characters>
  <Application>Microsoft Office Word</Application>
  <DocSecurity>0</DocSecurity>
  <Lines>156</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Green</dc:creator>
  <cp:keywords/>
  <dc:description/>
  <cp:lastModifiedBy>Abby Watt</cp:lastModifiedBy>
  <cp:revision>10</cp:revision>
  <dcterms:created xsi:type="dcterms:W3CDTF">2025-12-08T23:48:00Z</dcterms:created>
  <dcterms:modified xsi:type="dcterms:W3CDTF">2025-12-09T04:23:00Z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0x0101002A86E9C14947C74CA50A9A32BC48D14C</vt:lpwstr>
  </property>
  <property fmtid="{D5CDD505-2E9C-101B-9397-08002B2CF9AE}" pid="3" name="MediaServiceImageTags">
    <vt:lpwstr/>
  </property>
  <property fmtid="{D5CDD505-2E9C-101B-9397-08002B2CF9AE}" pid="4" name="MSIP_Label_e81b17f3-0250-4dd2-8f0c-60d546118ead_Enabled">
    <vt:lpwstr>true</vt:lpwstr>
  </property>
  <property fmtid="{D5CDD505-2E9C-101B-9397-08002B2CF9AE}" pid="5" name="MSIP_Label_e81b17f3-0250-4dd2-8f0c-60d546118ead_SetDate">
    <vt:lpwstr>2025-12-04T23:06:58Z</vt:lpwstr>
  </property>
  <property fmtid="{D5CDD505-2E9C-101B-9397-08002B2CF9AE}" pid="6" name="MSIP_Label_e81b17f3-0250-4dd2-8f0c-60d546118ead_Method">
    <vt:lpwstr>Privileged</vt:lpwstr>
  </property>
  <property fmtid="{D5CDD505-2E9C-101B-9397-08002B2CF9AE}" pid="7" name="MSIP_Label_e81b17f3-0250-4dd2-8f0c-60d546118ead_Name">
    <vt:lpwstr>OFFICIAL Sensitive (OS)</vt:lpwstr>
  </property>
  <property fmtid="{D5CDD505-2E9C-101B-9397-08002B2CF9AE}" pid="8" name="MSIP_Label_e81b17f3-0250-4dd2-8f0c-60d546118ead_SiteId">
    <vt:lpwstr>cd778b65-752d-454a-87cf-b9990fe58993</vt:lpwstr>
  </property>
  <property fmtid="{D5CDD505-2E9C-101B-9397-08002B2CF9AE}" pid="9" name="MSIP_Label_e81b17f3-0250-4dd2-8f0c-60d546118ead_ActionId">
    <vt:lpwstr>068dbf4a-6dc9-48fe-bdd3-fc10c92b093f</vt:lpwstr>
  </property>
  <property fmtid="{D5CDD505-2E9C-101B-9397-08002B2CF9AE}" pid="10" name="MSIP_Label_e81b17f3-0250-4dd2-8f0c-60d546118ead_ContentBits">
    <vt:lpwstr>0</vt:lpwstr>
  </property>
  <property fmtid="{D5CDD505-2E9C-101B-9397-08002B2CF9AE}" pid="11" name="MSIP_Label_e81b17f3-0250-4dd2-8f0c-60d546118ead_Tag">
    <vt:lpwstr>10, 0, 1, 1</vt:lpwstr>
  </property>
</Properties>
</file>